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07"/>
        <w:gridCol w:w="1281"/>
        <w:gridCol w:w="680"/>
        <w:gridCol w:w="2432"/>
        <w:gridCol w:w="2534"/>
        <w:gridCol w:w="1499"/>
        <w:gridCol w:w="1134"/>
        <w:gridCol w:w="521"/>
      </w:tblGrid>
      <w:tr w:rsidR="00722D92" w:rsidRPr="001814D4" w:rsidTr="00444425">
        <w:trPr>
          <w:gridAfter w:val="1"/>
          <w:wAfter w:w="545" w:type="dxa"/>
          <w:trHeight w:val="868"/>
        </w:trPr>
        <w:tc>
          <w:tcPr>
            <w:tcW w:w="10543" w:type="dxa"/>
            <w:gridSpan w:val="7"/>
          </w:tcPr>
          <w:p w:rsidR="00722D92" w:rsidRPr="00A72A95" w:rsidRDefault="00722D92" w:rsidP="000D7C13">
            <w:pPr>
              <w:pStyle w:val="SAMs"/>
              <w:spacing w:line="360" w:lineRule="auto"/>
              <w:rPr>
                <w:rFonts w:asciiTheme="majorBidi" w:hAnsiTheme="majorBidi" w:cstheme="majorBidi"/>
              </w:rPr>
            </w:pPr>
          </w:p>
        </w:tc>
      </w:tr>
      <w:tr w:rsidR="00524EE9" w:rsidTr="004444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31" w:type="dxa"/>
        </w:trPr>
        <w:tc>
          <w:tcPr>
            <w:tcW w:w="2334" w:type="dxa"/>
            <w:gridSpan w:val="2"/>
          </w:tcPr>
          <w:p w:rsidR="00524EE9" w:rsidRDefault="00524EE9" w:rsidP="00FF6F2D">
            <w:r>
              <w:rPr>
                <w:rFonts w:ascii="Times New Roman" w:hAnsi="Times New Roman" w:cs="Times New Roman"/>
                <w:b/>
                <w:bCs/>
                <w:sz w:val="21"/>
                <w:szCs w:val="21"/>
              </w:rPr>
              <w:t>Code No.:</w:t>
            </w:r>
          </w:p>
        </w:tc>
        <w:tc>
          <w:tcPr>
            <w:tcW w:w="3156" w:type="dxa"/>
            <w:gridSpan w:val="2"/>
          </w:tcPr>
          <w:p w:rsidR="00524EE9" w:rsidRPr="00444425" w:rsidRDefault="00524EE9" w:rsidP="0010592A">
            <w:pPr>
              <w:rPr>
                <w:b/>
              </w:rPr>
            </w:pPr>
            <w:r w:rsidRPr="00444425">
              <w:rPr>
                <w:b/>
              </w:rPr>
              <w:t>HTU/P</w:t>
            </w:r>
            <w:r w:rsidR="0010592A" w:rsidRPr="00444425">
              <w:rPr>
                <w:b/>
              </w:rPr>
              <w:t>7</w:t>
            </w:r>
          </w:p>
        </w:tc>
        <w:tc>
          <w:tcPr>
            <w:tcW w:w="2593" w:type="dxa"/>
          </w:tcPr>
          <w:p w:rsidR="00524EE9" w:rsidRPr="00524EE9" w:rsidRDefault="00524EE9" w:rsidP="00FF6F2D">
            <w:pPr>
              <w:rPr>
                <w:rFonts w:ascii="Times New Roman" w:hAnsi="Times New Roman" w:cs="Times New Roman"/>
                <w:b/>
                <w:bCs/>
                <w:sz w:val="21"/>
                <w:szCs w:val="21"/>
              </w:rPr>
            </w:pPr>
            <w:r w:rsidRPr="00524EE9">
              <w:rPr>
                <w:rFonts w:ascii="Times New Roman" w:hAnsi="Times New Roman" w:cs="Times New Roman"/>
                <w:b/>
                <w:bCs/>
                <w:sz w:val="21"/>
                <w:szCs w:val="21"/>
              </w:rPr>
              <w:t>Date Established</w:t>
            </w:r>
          </w:p>
        </w:tc>
        <w:tc>
          <w:tcPr>
            <w:tcW w:w="1274" w:type="dxa"/>
          </w:tcPr>
          <w:p w:rsidR="00524EE9" w:rsidRPr="00444425" w:rsidRDefault="00524EE9" w:rsidP="00FF6F2D">
            <w:pPr>
              <w:rPr>
                <w:b/>
              </w:rPr>
            </w:pPr>
            <w:r w:rsidRPr="00444425">
              <w:rPr>
                <w:b/>
              </w:rPr>
              <w:t>9/11/2017</w:t>
            </w:r>
          </w:p>
        </w:tc>
      </w:tr>
      <w:tr w:rsidR="00524EE9" w:rsidTr="004444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31" w:type="dxa"/>
        </w:trPr>
        <w:tc>
          <w:tcPr>
            <w:tcW w:w="2334" w:type="dxa"/>
            <w:gridSpan w:val="2"/>
          </w:tcPr>
          <w:p w:rsidR="00524EE9" w:rsidRDefault="00524EE9" w:rsidP="00FF6F2D">
            <w:pPr>
              <w:autoSpaceDE w:val="0"/>
              <w:autoSpaceDN w:val="0"/>
              <w:adjustRightInd w:val="0"/>
              <w:rPr>
                <w:rFonts w:ascii="Times New Roman" w:hAnsi="Times New Roman" w:cs="Times New Roman"/>
                <w:b/>
                <w:bCs/>
                <w:sz w:val="21"/>
                <w:szCs w:val="21"/>
              </w:rPr>
            </w:pPr>
            <w:r>
              <w:rPr>
                <w:rFonts w:ascii="Times New Roman" w:hAnsi="Times New Roman" w:cs="Times New Roman"/>
                <w:b/>
                <w:bCs/>
                <w:sz w:val="21"/>
                <w:szCs w:val="21"/>
              </w:rPr>
              <w:t>Responsible</w:t>
            </w:r>
          </w:p>
          <w:p w:rsidR="00524EE9" w:rsidRDefault="00524EE9" w:rsidP="00FF6F2D">
            <w:r>
              <w:rPr>
                <w:rFonts w:ascii="Times New Roman" w:hAnsi="Times New Roman" w:cs="Times New Roman"/>
                <w:b/>
                <w:bCs/>
                <w:sz w:val="21"/>
                <w:szCs w:val="21"/>
              </w:rPr>
              <w:t>Department</w:t>
            </w:r>
          </w:p>
        </w:tc>
        <w:tc>
          <w:tcPr>
            <w:tcW w:w="3156" w:type="dxa"/>
            <w:gridSpan w:val="2"/>
          </w:tcPr>
          <w:p w:rsidR="00524EE9" w:rsidRPr="00444425" w:rsidRDefault="003219AD" w:rsidP="00FF6F2D">
            <w:pPr>
              <w:rPr>
                <w:b/>
                <w:sz w:val="22"/>
                <w:szCs w:val="22"/>
              </w:rPr>
            </w:pPr>
            <w:r w:rsidRPr="00444425">
              <w:rPr>
                <w:rFonts w:ascii="Arial" w:hAnsi="Arial" w:cs="Arial"/>
                <w:b/>
                <w:sz w:val="22"/>
                <w:szCs w:val="22"/>
              </w:rPr>
              <w:t>Deanship of the programme</w:t>
            </w:r>
          </w:p>
        </w:tc>
        <w:tc>
          <w:tcPr>
            <w:tcW w:w="2593" w:type="dxa"/>
          </w:tcPr>
          <w:p w:rsidR="00524EE9" w:rsidRPr="00524EE9" w:rsidRDefault="00524EE9" w:rsidP="00FF6F2D">
            <w:pPr>
              <w:rPr>
                <w:rFonts w:ascii="Times New Roman" w:hAnsi="Times New Roman" w:cs="Times New Roman"/>
                <w:b/>
                <w:bCs/>
                <w:sz w:val="21"/>
                <w:szCs w:val="21"/>
              </w:rPr>
            </w:pPr>
            <w:r>
              <w:rPr>
                <w:rFonts w:ascii="Times New Roman" w:hAnsi="Times New Roman" w:cs="Times New Roman"/>
                <w:b/>
                <w:bCs/>
                <w:sz w:val="21"/>
                <w:szCs w:val="21"/>
              </w:rPr>
              <w:t>Date Posted</w:t>
            </w:r>
          </w:p>
        </w:tc>
        <w:tc>
          <w:tcPr>
            <w:tcW w:w="1274" w:type="dxa"/>
          </w:tcPr>
          <w:p w:rsidR="00524EE9" w:rsidRPr="00444425" w:rsidRDefault="00524EE9" w:rsidP="00FF6F2D">
            <w:pPr>
              <w:rPr>
                <w:b/>
              </w:rPr>
            </w:pPr>
            <w:r w:rsidRPr="00444425">
              <w:rPr>
                <w:b/>
              </w:rPr>
              <w:t>9/11/2017</w:t>
            </w:r>
          </w:p>
        </w:tc>
      </w:tr>
      <w:tr w:rsidR="00524EE9" w:rsidTr="004444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31" w:type="dxa"/>
        </w:trPr>
        <w:tc>
          <w:tcPr>
            <w:tcW w:w="2334" w:type="dxa"/>
            <w:gridSpan w:val="2"/>
          </w:tcPr>
          <w:p w:rsidR="00524EE9" w:rsidRDefault="00524EE9" w:rsidP="00FF6F2D">
            <w:r>
              <w:rPr>
                <w:rFonts w:ascii="Times New Roman" w:hAnsi="Times New Roman" w:cs="Times New Roman"/>
                <w:b/>
                <w:bCs/>
                <w:sz w:val="21"/>
                <w:szCs w:val="21"/>
              </w:rPr>
              <w:t>Responsible Executive</w:t>
            </w:r>
          </w:p>
        </w:tc>
        <w:tc>
          <w:tcPr>
            <w:tcW w:w="3156" w:type="dxa"/>
            <w:gridSpan w:val="2"/>
          </w:tcPr>
          <w:p w:rsidR="00524EE9" w:rsidRPr="00444425" w:rsidRDefault="00444425" w:rsidP="00444425">
            <w:pPr>
              <w:rPr>
                <w:b/>
              </w:rPr>
            </w:pPr>
            <w:r>
              <w:rPr>
                <w:b/>
              </w:rPr>
              <w:t>Centre Manager/</w:t>
            </w:r>
            <w:r w:rsidRPr="00444425">
              <w:rPr>
                <w:b/>
              </w:rPr>
              <w:t>Pre</w:t>
            </w:r>
            <w:r w:rsidR="003219AD" w:rsidRPr="00444425">
              <w:rPr>
                <w:b/>
              </w:rPr>
              <w:t>sident of HTU</w:t>
            </w:r>
            <w:r w:rsidR="007D22F2">
              <w:rPr>
                <w:b/>
              </w:rPr>
              <w:t>/ Malpractice committee</w:t>
            </w:r>
            <w:bookmarkStart w:id="0" w:name="_GoBack"/>
            <w:bookmarkEnd w:id="0"/>
          </w:p>
        </w:tc>
        <w:tc>
          <w:tcPr>
            <w:tcW w:w="2593" w:type="dxa"/>
          </w:tcPr>
          <w:p w:rsidR="00524EE9" w:rsidRDefault="00524EE9" w:rsidP="00FF6F2D">
            <w:pPr>
              <w:rPr>
                <w:rFonts w:ascii="Times New Roman" w:hAnsi="Times New Roman" w:cs="Times New Roman"/>
                <w:b/>
                <w:bCs/>
                <w:sz w:val="21"/>
                <w:szCs w:val="21"/>
              </w:rPr>
            </w:pPr>
            <w:r>
              <w:rPr>
                <w:rFonts w:ascii="Times New Roman" w:hAnsi="Times New Roman" w:cs="Times New Roman"/>
                <w:b/>
                <w:bCs/>
                <w:sz w:val="21"/>
                <w:szCs w:val="21"/>
              </w:rPr>
              <w:t>Date Last Revised</w:t>
            </w:r>
          </w:p>
          <w:p w:rsidR="00444425" w:rsidRPr="00524EE9" w:rsidRDefault="00725425" w:rsidP="00FF6F2D">
            <w:pPr>
              <w:rPr>
                <w:rFonts w:ascii="Times New Roman" w:hAnsi="Times New Roman" w:cs="Times New Roman"/>
                <w:b/>
                <w:bCs/>
                <w:sz w:val="21"/>
                <w:szCs w:val="21"/>
              </w:rPr>
            </w:pPr>
            <w:r>
              <w:rPr>
                <w:rFonts w:ascii="Times New Roman" w:hAnsi="Times New Roman" w:cs="Times New Roman"/>
                <w:b/>
                <w:bCs/>
                <w:sz w:val="21"/>
                <w:szCs w:val="21"/>
              </w:rPr>
              <w:t>Revision # 4</w:t>
            </w:r>
          </w:p>
        </w:tc>
        <w:tc>
          <w:tcPr>
            <w:tcW w:w="1274" w:type="dxa"/>
          </w:tcPr>
          <w:p w:rsidR="00524EE9" w:rsidRPr="00444425" w:rsidRDefault="00790F4C" w:rsidP="00FF6F2D">
            <w:pPr>
              <w:rPr>
                <w:b/>
              </w:rPr>
            </w:pPr>
            <w:r>
              <w:rPr>
                <w:b/>
                <w:color w:val="00B050"/>
              </w:rPr>
              <w:t>07/11/2022</w:t>
            </w:r>
          </w:p>
        </w:tc>
      </w:tr>
      <w:tr w:rsidR="00524EE9" w:rsidTr="004444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31" w:type="dxa"/>
        </w:trPr>
        <w:tc>
          <w:tcPr>
            <w:tcW w:w="2334" w:type="dxa"/>
            <w:gridSpan w:val="2"/>
          </w:tcPr>
          <w:p w:rsidR="00524EE9" w:rsidRPr="00214AB7" w:rsidRDefault="00444425" w:rsidP="00FF6F2D">
            <w:pPr>
              <w:rPr>
                <w:rFonts w:ascii="Times New Roman" w:hAnsi="Times New Roman" w:cs="Times New Roman"/>
                <w:b/>
                <w:bCs/>
                <w:sz w:val="21"/>
                <w:szCs w:val="21"/>
              </w:rPr>
            </w:pPr>
            <w:r>
              <w:rPr>
                <w:rFonts w:ascii="Times New Roman" w:hAnsi="Times New Roman" w:cs="Times New Roman"/>
                <w:b/>
                <w:bCs/>
                <w:sz w:val="21"/>
                <w:szCs w:val="21"/>
              </w:rPr>
              <w:t>Quality Nominee</w:t>
            </w:r>
          </w:p>
        </w:tc>
        <w:tc>
          <w:tcPr>
            <w:tcW w:w="3156" w:type="dxa"/>
            <w:gridSpan w:val="2"/>
          </w:tcPr>
          <w:p w:rsidR="00524EE9" w:rsidRPr="00444425" w:rsidRDefault="00444425" w:rsidP="00444425">
            <w:pPr>
              <w:rPr>
                <w:b/>
              </w:rPr>
            </w:pPr>
            <w:r>
              <w:rPr>
                <w:b/>
              </w:rPr>
              <w:t xml:space="preserve">Rumiana Bahova </w:t>
            </w:r>
            <w:proofErr w:type="spellStart"/>
            <w:r>
              <w:rPr>
                <w:b/>
              </w:rPr>
              <w:t>Nuseibeh</w:t>
            </w:r>
            <w:proofErr w:type="spellEnd"/>
          </w:p>
        </w:tc>
        <w:tc>
          <w:tcPr>
            <w:tcW w:w="2593" w:type="dxa"/>
          </w:tcPr>
          <w:p w:rsidR="00524EE9" w:rsidRPr="00524EE9" w:rsidRDefault="00444425" w:rsidP="00FF6F2D">
            <w:pPr>
              <w:rPr>
                <w:rFonts w:ascii="Times New Roman" w:hAnsi="Times New Roman" w:cs="Times New Roman"/>
                <w:b/>
                <w:bCs/>
                <w:sz w:val="21"/>
                <w:szCs w:val="21"/>
              </w:rPr>
            </w:pPr>
            <w:r>
              <w:rPr>
                <w:rFonts w:ascii="Times New Roman" w:hAnsi="Times New Roman" w:cs="Times New Roman"/>
                <w:b/>
                <w:bCs/>
                <w:sz w:val="21"/>
                <w:szCs w:val="21"/>
              </w:rPr>
              <w:t>Forward Revision Date</w:t>
            </w:r>
          </w:p>
        </w:tc>
        <w:tc>
          <w:tcPr>
            <w:tcW w:w="1274" w:type="dxa"/>
          </w:tcPr>
          <w:p w:rsidR="00524EE9" w:rsidRPr="00444425" w:rsidRDefault="00790F4C" w:rsidP="00FF6F2D">
            <w:pPr>
              <w:rPr>
                <w:b/>
              </w:rPr>
            </w:pPr>
            <w:r>
              <w:rPr>
                <w:b/>
                <w:color w:val="FF0000"/>
              </w:rPr>
              <w:t>07//11/2023</w:t>
            </w:r>
          </w:p>
        </w:tc>
      </w:tr>
      <w:tr w:rsidR="00B23F0E" w:rsidRPr="001814D4" w:rsidTr="00524EE9">
        <w:tc>
          <w:tcPr>
            <w:tcW w:w="11088" w:type="dxa"/>
            <w:gridSpan w:val="8"/>
          </w:tcPr>
          <w:p w:rsidR="00B23F0E" w:rsidRDefault="00B23F0E" w:rsidP="00524EE9">
            <w:pPr>
              <w:pStyle w:val="UnitTitle"/>
              <w:spacing w:line="360" w:lineRule="auto"/>
              <w:rPr>
                <w:rFonts w:asciiTheme="majorBidi" w:hAnsiTheme="majorBidi" w:cstheme="majorBidi"/>
                <w:b w:val="0"/>
                <w:sz w:val="36"/>
                <w:szCs w:val="36"/>
              </w:rPr>
            </w:pPr>
            <w:r>
              <w:rPr>
                <w:rFonts w:asciiTheme="majorBidi" w:hAnsiTheme="majorBidi" w:cstheme="majorBidi"/>
                <w:b w:val="0"/>
                <w:sz w:val="36"/>
                <w:szCs w:val="36"/>
              </w:rPr>
              <w:t xml:space="preserve">                                      </w:t>
            </w:r>
          </w:p>
          <w:p w:rsidR="00524EE9" w:rsidRPr="00A72A95" w:rsidRDefault="00BA7989" w:rsidP="00A72A95">
            <w:pPr>
              <w:pStyle w:val="UnitTitle"/>
              <w:spacing w:line="360" w:lineRule="auto"/>
              <w:rPr>
                <w:rFonts w:asciiTheme="majorBidi" w:hAnsiTheme="majorBidi" w:cstheme="majorBidi"/>
              </w:rPr>
            </w:pPr>
            <w:r>
              <w:rPr>
                <w:rFonts w:asciiTheme="majorBidi" w:hAnsiTheme="majorBidi" w:cstheme="majorBidi"/>
                <w:noProof/>
              </w:rPr>
              <mc:AlternateContent>
                <mc:Choice Requires="wps">
                  <w:drawing>
                    <wp:anchor distT="0" distB="0" distL="114300" distR="114300" simplePos="0" relativeHeight="251660800" behindDoc="0" locked="0" layoutInCell="1" allowOverlap="1" wp14:anchorId="2EC28BD4" wp14:editId="787AFE62">
                      <wp:simplePos x="0" y="0"/>
                      <wp:positionH relativeFrom="column">
                        <wp:posOffset>0</wp:posOffset>
                      </wp:positionH>
                      <wp:positionV relativeFrom="paragraph">
                        <wp:posOffset>8890</wp:posOffset>
                      </wp:positionV>
                      <wp:extent cx="6029325" cy="15811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6029325" cy="1581150"/>
                              </a:xfrm>
                              <a:prstGeom prst="rect">
                                <a:avLst/>
                              </a:prstGeom>
                              <a:solidFill>
                                <a:srgbClr val="4F81BD">
                                  <a:lumMod val="40000"/>
                                  <a:lumOff val="60000"/>
                                </a:srgbClr>
                              </a:solidFill>
                              <a:ln w="25400" cap="flat" cmpd="sng" algn="ctr">
                                <a:solidFill>
                                  <a:srgbClr val="4F81BD">
                                    <a:shade val="50000"/>
                                  </a:srgbClr>
                                </a:solidFill>
                                <a:prstDash val="solid"/>
                              </a:ln>
                              <a:effectLst/>
                            </wps:spPr>
                            <wps:txbx>
                              <w:txbxContent>
                                <w:p w:rsidR="00BA7989" w:rsidRPr="00774756" w:rsidRDefault="00BA7989" w:rsidP="00BA7989">
                                  <w:pPr>
                                    <w:pStyle w:val="UnitTitle"/>
                                    <w:spacing w:line="360" w:lineRule="auto"/>
                                    <w:jc w:val="center"/>
                                    <w:rPr>
                                      <w:rFonts w:asciiTheme="majorBidi" w:hAnsiTheme="majorBidi" w:cstheme="majorBidi"/>
                                      <w:color w:val="FF0000"/>
                                      <w:sz w:val="28"/>
                                      <w:szCs w:val="28"/>
                                    </w:rPr>
                                  </w:pPr>
                                  <w:r w:rsidRPr="00774756">
                                    <w:rPr>
                                      <w:rFonts w:asciiTheme="majorBidi" w:hAnsiTheme="majorBidi" w:cstheme="majorBidi"/>
                                      <w:color w:val="FF0000"/>
                                      <w:sz w:val="28"/>
                                      <w:szCs w:val="28"/>
                                    </w:rPr>
                                    <w:t>ACCREDITED PROGRAMMS</w:t>
                                  </w:r>
                                </w:p>
                                <w:p w:rsidR="00BA7989" w:rsidRPr="00774756" w:rsidRDefault="00BA7989" w:rsidP="00BA7989">
                                  <w:pPr>
                                    <w:pStyle w:val="UnitTitle"/>
                                    <w:spacing w:line="360" w:lineRule="auto"/>
                                    <w:rPr>
                                      <w:rFonts w:asciiTheme="majorBidi" w:hAnsiTheme="majorBidi" w:cstheme="majorBidi"/>
                                      <w:color w:val="000000" w:themeColor="text1"/>
                                      <w:szCs w:val="32"/>
                                    </w:rPr>
                                  </w:pPr>
                                  <w:r w:rsidRPr="00774756">
                                    <w:rPr>
                                      <w:rFonts w:asciiTheme="majorBidi" w:hAnsiTheme="majorBidi" w:cstheme="majorBidi"/>
                                      <w:color w:val="000000" w:themeColor="text1"/>
                                      <w:szCs w:val="32"/>
                                    </w:rPr>
                                    <w:t>School of Engineering Technology (SET)</w:t>
                                  </w:r>
                                </w:p>
                                <w:p w:rsidR="00725425" w:rsidRPr="00774756" w:rsidRDefault="00725425" w:rsidP="00725425">
                                  <w:pPr>
                                    <w:pStyle w:val="UnitTitle"/>
                                    <w:spacing w:line="360" w:lineRule="auto"/>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School of Built Environment Engineering </w:t>
                                  </w:r>
                                  <w:proofErr w:type="gramStart"/>
                                  <w:r>
                                    <w:rPr>
                                      <w:rFonts w:asciiTheme="majorBidi" w:hAnsiTheme="majorBidi" w:cstheme="majorBidi"/>
                                      <w:color w:val="000000" w:themeColor="text1"/>
                                      <w:sz w:val="28"/>
                                      <w:szCs w:val="28"/>
                                    </w:rPr>
                                    <w:t>( SBEE</w:t>
                                  </w:r>
                                  <w:proofErr w:type="gramEnd"/>
                                  <w:r w:rsidRPr="00774756">
                                    <w:rPr>
                                      <w:rFonts w:asciiTheme="majorBidi" w:hAnsiTheme="majorBidi" w:cstheme="majorBidi"/>
                                      <w:color w:val="000000" w:themeColor="text1"/>
                                      <w:sz w:val="28"/>
                                      <w:szCs w:val="28"/>
                                    </w:rPr>
                                    <w:t>)</w:t>
                                  </w:r>
                                </w:p>
                                <w:p w:rsidR="00BA7989" w:rsidRPr="00774756" w:rsidRDefault="00BA7989" w:rsidP="00BA7989">
                                  <w:pPr>
                                    <w:rPr>
                                      <w:b/>
                                      <w:color w:val="000000" w:themeColor="text1"/>
                                      <w:sz w:val="32"/>
                                      <w:szCs w:val="32"/>
                                    </w:rPr>
                                  </w:pPr>
                                  <w:r w:rsidRPr="00774756">
                                    <w:rPr>
                                      <w:rFonts w:asciiTheme="majorBidi" w:hAnsiTheme="majorBidi" w:cstheme="majorBidi"/>
                                      <w:b/>
                                      <w:color w:val="000000" w:themeColor="text1"/>
                                      <w:sz w:val="32"/>
                                      <w:szCs w:val="32"/>
                                    </w:rPr>
                                    <w:t xml:space="preserve">School of Computing </w:t>
                                  </w:r>
                                  <w:proofErr w:type="gramStart"/>
                                  <w:r w:rsidRPr="00774756">
                                    <w:rPr>
                                      <w:rFonts w:asciiTheme="majorBidi" w:hAnsiTheme="majorBidi" w:cstheme="majorBidi"/>
                                      <w:b/>
                                      <w:color w:val="000000" w:themeColor="text1"/>
                                      <w:sz w:val="32"/>
                                      <w:szCs w:val="32"/>
                                    </w:rPr>
                                    <w:t>( CS</w:t>
                                  </w:r>
                                  <w:proofErr w:type="gramEnd"/>
                                  <w:r w:rsidRPr="00774756">
                                    <w:rPr>
                                      <w:rFonts w:asciiTheme="majorBidi" w:hAnsiTheme="majorBidi" w:cstheme="majorBidi"/>
                                      <w:b/>
                                      <w:color w:val="000000" w:themeColor="text1"/>
                                      <w:sz w:val="32"/>
                                      <w:szCs w:val="32"/>
                                    </w:rPr>
                                    <w:t xml:space="preserve"> + 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28BD4" id="Rectangle 1" o:spid="_x0000_s1026" style="position:absolute;margin-left:0;margin-top:.7pt;width:474.75pt;height:12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P7uigIAAEAFAAAOAAAAZHJzL2Uyb0RvYy54bWysVMlu2zAQvRfoPxC8N7JcO02MyIEbw0WB&#10;NAmaFDnTFLUA3ErSltKv7yMlZ+2hKKoDNRtneTPDs/NeSbIXzrdGFzQ/mlAiNDdlq+uC/rjbfDih&#10;xAemSyaNFgV9EJ6eL9+/O+vsQkxNY2QpHIET7RedLWgTgl1kmeeNUMwfGSs0lJVxigWwrs5Kxzp4&#10;VzKbTibHWWdcaZ3hwntI14OSLpP/qhI8XFeVF4HIgiK3kE6Xzm08s+UZW9SO2ablYxrsH7JQrNUI&#10;+uhqzQIjO9e+caVa7ow3VTjiRmWmqlouUg2oJp+8qua2YVakWgCOt48w+f/nll/tbxxpS/SOEs0U&#10;WvQdoDFdS0HyCE9n/QJWt/bGjZwHGWvtK6fiH1WQPkH68Aip6APhEB5Ppqcfp3NKOHT5/CTP5wn0&#10;7Om6dT58EUaRSBTUIXyCku0vfUBImB5MYjRvZFtuWikT4+rthXRkz9Df2eYk/7xOd+VOfTPlKJ7g&#10;GxoNMcZhEB8fxPDvBzcp1gv/UpOuoNP5DB4IZxjQSrIAUllA5nVNCZM1Jp8HlwK/uD26fZOdb1gp&#10;Bun8b7KI5a+Zb4YrKUSsB4lLHVEQadBHtGK/hg5FKvTbfmzb1pQP6LUzwxJ4yzctHF8yH26Yw9Sj&#10;RGxyuMZRSYO6zUhR0hj360/yaI9hhJaSDlsETH7umBOUyK8aY3qaz2Zx7RIzm3+agnHPNdvnGr1T&#10;FwaNxCgiu0RG+yAPZOWMusfCr2JUqJjmiD2gPzIXYdhuPBlcrFbJDKtmWbjUt5ZH5xGyCOldf8+c&#10;HccuYGKvzGHj2OLV9A228aY2q10wVZtGM0I84Ip2RAZrmhozPinxHXjOJ6unh2/5GwAA//8DAFBL&#10;AwQUAAYACAAAACEA2IdBEd0AAAAGAQAADwAAAGRycy9kb3ducmV2LnhtbEyPwU7DMBBE70j9B2uR&#10;uFGHkFY0xKlaJJCQCqiFCzcnXpKo9jqKnTb8PcsJjjszmnlbrCdnxQmH0HlScDNPQCDV3nTUKPh4&#10;f7y+AxGiJqOtJ1TwjQHW5eyi0LnxZ9rj6RAbwSUUcq2gjbHPpQx1i06Hue+R2Pvyg9ORz6GRZtBn&#10;LndWpkmylE53xAut7vGhxfp4GJ0C97lNw255SzY8PVe715fpbcS9UleX0+YeRMQp/oXhF5/RoWSm&#10;yo9kgrAK+JHIagaCzVW2WoCoFKSLJANZFvI/fvkDAAD//wMAUEsBAi0AFAAGAAgAAAAhALaDOJL+&#10;AAAA4QEAABMAAAAAAAAAAAAAAAAAAAAAAFtDb250ZW50X1R5cGVzXS54bWxQSwECLQAUAAYACAAA&#10;ACEAOP0h/9YAAACUAQAACwAAAAAAAAAAAAAAAAAvAQAAX3JlbHMvLnJlbHNQSwECLQAUAAYACAAA&#10;ACEAU1D+7ooCAABABQAADgAAAAAAAAAAAAAAAAAuAgAAZHJzL2Uyb0RvYy54bWxQSwECLQAUAAYA&#10;CAAAACEA2IdBEd0AAAAGAQAADwAAAAAAAAAAAAAAAADkBAAAZHJzL2Rvd25yZXYueG1sUEsFBgAA&#10;AAAEAAQA8wAAAO4FAAAAAA==&#10;" fillcolor="#b9cde5" strokecolor="#385d8a" strokeweight="2pt">
                      <v:textbox>
                        <w:txbxContent>
                          <w:p w:rsidR="00BA7989" w:rsidRPr="00774756" w:rsidRDefault="00BA7989" w:rsidP="00BA7989">
                            <w:pPr>
                              <w:pStyle w:val="UnitTitle"/>
                              <w:spacing w:line="360" w:lineRule="auto"/>
                              <w:jc w:val="center"/>
                              <w:rPr>
                                <w:rFonts w:asciiTheme="majorBidi" w:hAnsiTheme="majorBidi" w:cstheme="majorBidi"/>
                                <w:color w:val="FF0000"/>
                                <w:sz w:val="28"/>
                                <w:szCs w:val="28"/>
                              </w:rPr>
                            </w:pPr>
                            <w:r w:rsidRPr="00774756">
                              <w:rPr>
                                <w:rFonts w:asciiTheme="majorBidi" w:hAnsiTheme="majorBidi" w:cstheme="majorBidi"/>
                                <w:color w:val="FF0000"/>
                                <w:sz w:val="28"/>
                                <w:szCs w:val="28"/>
                              </w:rPr>
                              <w:t>ACCREDITED PROGRAMMS</w:t>
                            </w:r>
                          </w:p>
                          <w:p w:rsidR="00BA7989" w:rsidRPr="00774756" w:rsidRDefault="00BA7989" w:rsidP="00BA7989">
                            <w:pPr>
                              <w:pStyle w:val="UnitTitle"/>
                              <w:spacing w:line="360" w:lineRule="auto"/>
                              <w:rPr>
                                <w:rFonts w:asciiTheme="majorBidi" w:hAnsiTheme="majorBidi" w:cstheme="majorBidi"/>
                                <w:color w:val="000000" w:themeColor="text1"/>
                                <w:szCs w:val="32"/>
                              </w:rPr>
                            </w:pPr>
                            <w:r w:rsidRPr="00774756">
                              <w:rPr>
                                <w:rFonts w:asciiTheme="majorBidi" w:hAnsiTheme="majorBidi" w:cstheme="majorBidi"/>
                                <w:color w:val="000000" w:themeColor="text1"/>
                                <w:szCs w:val="32"/>
                              </w:rPr>
                              <w:t>School of Engineering Technology (SET)</w:t>
                            </w:r>
                          </w:p>
                          <w:p w:rsidR="00725425" w:rsidRPr="00774756" w:rsidRDefault="00725425" w:rsidP="00725425">
                            <w:pPr>
                              <w:pStyle w:val="UnitTitle"/>
                              <w:spacing w:line="360" w:lineRule="auto"/>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School of Built Environment Engineering </w:t>
                            </w:r>
                            <w:proofErr w:type="gramStart"/>
                            <w:r>
                              <w:rPr>
                                <w:rFonts w:asciiTheme="majorBidi" w:hAnsiTheme="majorBidi" w:cstheme="majorBidi"/>
                                <w:color w:val="000000" w:themeColor="text1"/>
                                <w:sz w:val="28"/>
                                <w:szCs w:val="28"/>
                              </w:rPr>
                              <w:t>( SBEE</w:t>
                            </w:r>
                            <w:proofErr w:type="gramEnd"/>
                            <w:r w:rsidRPr="00774756">
                              <w:rPr>
                                <w:rFonts w:asciiTheme="majorBidi" w:hAnsiTheme="majorBidi" w:cstheme="majorBidi"/>
                                <w:color w:val="000000" w:themeColor="text1"/>
                                <w:sz w:val="28"/>
                                <w:szCs w:val="28"/>
                              </w:rPr>
                              <w:t>)</w:t>
                            </w:r>
                          </w:p>
                          <w:p w:rsidR="00BA7989" w:rsidRPr="00774756" w:rsidRDefault="00BA7989" w:rsidP="00BA7989">
                            <w:pPr>
                              <w:rPr>
                                <w:b/>
                                <w:color w:val="000000" w:themeColor="text1"/>
                                <w:sz w:val="32"/>
                                <w:szCs w:val="32"/>
                              </w:rPr>
                            </w:pPr>
                            <w:r w:rsidRPr="00774756">
                              <w:rPr>
                                <w:rFonts w:asciiTheme="majorBidi" w:hAnsiTheme="majorBidi" w:cstheme="majorBidi"/>
                                <w:b/>
                                <w:color w:val="000000" w:themeColor="text1"/>
                                <w:sz w:val="32"/>
                                <w:szCs w:val="32"/>
                              </w:rPr>
                              <w:t xml:space="preserve">School of Computing </w:t>
                            </w:r>
                            <w:proofErr w:type="gramStart"/>
                            <w:r w:rsidRPr="00774756">
                              <w:rPr>
                                <w:rFonts w:asciiTheme="majorBidi" w:hAnsiTheme="majorBidi" w:cstheme="majorBidi"/>
                                <w:b/>
                                <w:color w:val="000000" w:themeColor="text1"/>
                                <w:sz w:val="32"/>
                                <w:szCs w:val="32"/>
                              </w:rPr>
                              <w:t>( CS</w:t>
                            </w:r>
                            <w:proofErr w:type="gramEnd"/>
                            <w:r w:rsidRPr="00774756">
                              <w:rPr>
                                <w:rFonts w:asciiTheme="majorBidi" w:hAnsiTheme="majorBidi" w:cstheme="majorBidi"/>
                                <w:b/>
                                <w:color w:val="000000" w:themeColor="text1"/>
                                <w:sz w:val="32"/>
                                <w:szCs w:val="32"/>
                              </w:rPr>
                              <w:t xml:space="preserve"> + IS)</w:t>
                            </w:r>
                          </w:p>
                        </w:txbxContent>
                      </v:textbox>
                    </v:rect>
                  </w:pict>
                </mc:Fallback>
              </mc:AlternateContent>
            </w:r>
          </w:p>
        </w:tc>
      </w:tr>
      <w:tr w:rsidR="00722D92" w:rsidRPr="001814D4" w:rsidTr="00444425">
        <w:trPr>
          <w:gridAfter w:val="1"/>
          <w:wAfter w:w="545" w:type="dxa"/>
          <w:trHeight w:val="759"/>
        </w:trPr>
        <w:tc>
          <w:tcPr>
            <w:tcW w:w="10543" w:type="dxa"/>
            <w:gridSpan w:val="7"/>
          </w:tcPr>
          <w:p w:rsidR="00722D92" w:rsidRPr="00A72A95" w:rsidRDefault="00722D92" w:rsidP="00BA7989">
            <w:pPr>
              <w:pStyle w:val="ListParagraph"/>
              <w:numPr>
                <w:ilvl w:val="0"/>
                <w:numId w:val="1"/>
              </w:numPr>
              <w:spacing w:line="360" w:lineRule="auto"/>
              <w:rPr>
                <w:rFonts w:asciiTheme="majorBidi" w:hAnsiTheme="majorBidi" w:cstheme="majorBidi"/>
                <w:szCs w:val="22"/>
              </w:rPr>
            </w:pPr>
          </w:p>
        </w:tc>
      </w:tr>
      <w:tr w:rsidR="00722D92" w:rsidRPr="001814D4" w:rsidTr="00444425">
        <w:trPr>
          <w:gridAfter w:val="1"/>
          <w:wAfter w:w="545" w:type="dxa"/>
          <w:trHeight w:val="480"/>
        </w:trPr>
        <w:tc>
          <w:tcPr>
            <w:tcW w:w="3014" w:type="dxa"/>
            <w:gridSpan w:val="3"/>
          </w:tcPr>
          <w:p w:rsidR="00722D92" w:rsidRPr="00A72A95" w:rsidRDefault="00722D92" w:rsidP="000D7C13">
            <w:pPr>
              <w:spacing w:line="360" w:lineRule="auto"/>
              <w:rPr>
                <w:rFonts w:asciiTheme="majorBidi" w:hAnsiTheme="majorBidi" w:cstheme="majorBidi"/>
              </w:rPr>
            </w:pPr>
          </w:p>
        </w:tc>
        <w:tc>
          <w:tcPr>
            <w:tcW w:w="7529" w:type="dxa"/>
            <w:gridSpan w:val="4"/>
          </w:tcPr>
          <w:p w:rsidR="00722D92" w:rsidRPr="00A72A95" w:rsidRDefault="00722D92" w:rsidP="000D7C13">
            <w:pPr>
              <w:spacing w:line="360" w:lineRule="auto"/>
              <w:rPr>
                <w:rFonts w:asciiTheme="majorBidi" w:hAnsiTheme="majorBidi" w:cstheme="majorBidi"/>
              </w:rPr>
            </w:pPr>
          </w:p>
        </w:tc>
      </w:tr>
      <w:tr w:rsidR="00722D92" w:rsidRPr="001814D4" w:rsidTr="00444425">
        <w:trPr>
          <w:gridAfter w:val="1"/>
          <w:wAfter w:w="545" w:type="dxa"/>
          <w:trHeight w:val="452"/>
        </w:trPr>
        <w:tc>
          <w:tcPr>
            <w:tcW w:w="10543" w:type="dxa"/>
            <w:gridSpan w:val="7"/>
          </w:tcPr>
          <w:p w:rsidR="00722D92" w:rsidRPr="00A72A95" w:rsidRDefault="00722D92" w:rsidP="000D7C13">
            <w:pPr>
              <w:spacing w:line="360" w:lineRule="auto"/>
              <w:rPr>
                <w:rFonts w:asciiTheme="majorBidi" w:hAnsiTheme="majorBidi" w:cstheme="majorBidi"/>
              </w:rPr>
            </w:pPr>
          </w:p>
        </w:tc>
      </w:tr>
      <w:tr w:rsidR="00722D92" w:rsidRPr="001814D4" w:rsidTr="00444425">
        <w:trPr>
          <w:gridAfter w:val="1"/>
          <w:wAfter w:w="545" w:type="dxa"/>
        </w:trPr>
        <w:tc>
          <w:tcPr>
            <w:tcW w:w="1013" w:type="dxa"/>
          </w:tcPr>
          <w:p w:rsidR="00722D92" w:rsidRPr="00A72A95" w:rsidRDefault="00722D92" w:rsidP="000D7C13">
            <w:pPr>
              <w:spacing w:line="360" w:lineRule="auto"/>
              <w:rPr>
                <w:rFonts w:asciiTheme="majorBidi" w:hAnsiTheme="majorBidi" w:cstheme="majorBidi"/>
                <w:b/>
              </w:rPr>
            </w:pPr>
          </w:p>
        </w:tc>
        <w:tc>
          <w:tcPr>
            <w:tcW w:w="9530" w:type="dxa"/>
            <w:gridSpan w:val="6"/>
          </w:tcPr>
          <w:p w:rsidR="00722D92" w:rsidRPr="00A72A95" w:rsidRDefault="00722D92" w:rsidP="000D7C13">
            <w:pPr>
              <w:spacing w:line="360" w:lineRule="auto"/>
              <w:rPr>
                <w:rFonts w:asciiTheme="majorBidi" w:hAnsiTheme="majorBidi" w:cstheme="majorBidi"/>
                <w:b/>
              </w:rPr>
            </w:pPr>
          </w:p>
          <w:p w:rsidR="000D7C13" w:rsidRPr="00A72A95" w:rsidRDefault="000D7C13" w:rsidP="000D7C13">
            <w:pPr>
              <w:spacing w:line="360" w:lineRule="auto"/>
              <w:rPr>
                <w:rFonts w:asciiTheme="majorBidi" w:hAnsiTheme="majorBidi" w:cstheme="majorBidi"/>
                <w:b/>
              </w:rPr>
            </w:pPr>
          </w:p>
          <w:p w:rsidR="000D7C13" w:rsidRDefault="000D7C13" w:rsidP="000D7C13">
            <w:pPr>
              <w:spacing w:line="360" w:lineRule="auto"/>
              <w:rPr>
                <w:rFonts w:asciiTheme="majorBidi" w:hAnsiTheme="majorBidi" w:cstheme="majorBidi"/>
                <w:b/>
              </w:rPr>
            </w:pPr>
          </w:p>
          <w:p w:rsidR="001814D4" w:rsidRDefault="001814D4" w:rsidP="000D7C13">
            <w:pPr>
              <w:spacing w:line="360" w:lineRule="auto"/>
              <w:rPr>
                <w:rFonts w:asciiTheme="majorBidi" w:hAnsiTheme="majorBidi" w:cstheme="majorBidi"/>
                <w:b/>
              </w:rPr>
            </w:pPr>
          </w:p>
          <w:p w:rsidR="001814D4" w:rsidRDefault="001814D4" w:rsidP="000D7C13">
            <w:pPr>
              <w:spacing w:line="360" w:lineRule="auto"/>
              <w:rPr>
                <w:rFonts w:asciiTheme="majorBidi" w:hAnsiTheme="majorBidi" w:cstheme="majorBidi"/>
                <w:b/>
              </w:rPr>
            </w:pPr>
          </w:p>
          <w:p w:rsidR="001814D4" w:rsidRPr="00A72A95" w:rsidRDefault="001814D4" w:rsidP="000D7C13">
            <w:pPr>
              <w:spacing w:line="360" w:lineRule="auto"/>
              <w:rPr>
                <w:rFonts w:asciiTheme="majorBidi" w:hAnsiTheme="majorBidi" w:cstheme="majorBidi"/>
                <w:b/>
              </w:rPr>
            </w:pPr>
          </w:p>
        </w:tc>
      </w:tr>
    </w:tbl>
    <w:p w:rsidR="00722D92" w:rsidRPr="00A72A95" w:rsidRDefault="005F182F" w:rsidP="000D7C13">
      <w:pPr>
        <w:spacing w:line="360" w:lineRule="auto"/>
        <w:rPr>
          <w:rFonts w:asciiTheme="majorBidi" w:hAnsiTheme="majorBidi" w:cstheme="majorBidi"/>
          <w:sz w:val="40"/>
          <w:szCs w:val="28"/>
        </w:rPr>
      </w:pPr>
      <w:r w:rsidRPr="00A72A95">
        <w:rPr>
          <w:rFonts w:asciiTheme="majorBidi" w:hAnsiTheme="majorBidi" w:cstheme="majorBidi"/>
          <w:noProof/>
        </w:rPr>
        <w:drawing>
          <wp:anchor distT="0" distB="0" distL="114300" distR="114300" simplePos="0" relativeHeight="251658752" behindDoc="1" locked="0" layoutInCell="1" allowOverlap="1" wp14:anchorId="77B3A4B9" wp14:editId="41C3429F">
            <wp:simplePos x="0" y="0"/>
            <wp:positionH relativeFrom="page">
              <wp:posOffset>861</wp:posOffset>
            </wp:positionH>
            <wp:positionV relativeFrom="paragraph">
              <wp:posOffset>-955675</wp:posOffset>
            </wp:positionV>
            <wp:extent cx="7766050" cy="5175189"/>
            <wp:effectExtent l="0" t="0" r="6350" b="6985"/>
            <wp:wrapNone/>
            <wp:docPr id="2" name="Picture 2" descr="https://static.wixstatic.com/media/d9ef38_c485e802f8de4adf8f348f4295470c85~mv2_d_6480_4320_s_4_2.png/v1/fill/w_1100,h_733,al_c,usm_0.66_1.00_0.01/d9ef38_c485e802f8de4adf8f348f4295470c85~mv2_d_6480_4320_s_4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atic.wixstatic.com/media/d9ef38_c485e802f8de4adf8f348f4295470c85~mv2_d_6480_4320_s_4_2.png/v1/fill/w_1100,h_733,al_c,usm_0.66_1.00_0.01/d9ef38_c485e802f8de4adf8f348f4295470c85~mv2_d_6480_4320_s_4_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66050" cy="517518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22D92" w:rsidRPr="00A72A95" w:rsidRDefault="00722D92" w:rsidP="000D7C13">
      <w:pPr>
        <w:spacing w:line="360" w:lineRule="auto"/>
        <w:rPr>
          <w:rFonts w:asciiTheme="majorBidi" w:hAnsiTheme="majorBidi" w:cstheme="majorBidi"/>
        </w:rPr>
      </w:pPr>
    </w:p>
    <w:p w:rsidR="00722D92" w:rsidRPr="00A72A95" w:rsidRDefault="00722D92" w:rsidP="000D7C13">
      <w:pPr>
        <w:spacing w:line="360" w:lineRule="auto"/>
        <w:rPr>
          <w:rFonts w:asciiTheme="majorBidi" w:hAnsiTheme="majorBidi" w:cstheme="majorBidi"/>
        </w:rPr>
      </w:pPr>
    </w:p>
    <w:p w:rsidR="00722D92" w:rsidRPr="00A72A95" w:rsidRDefault="00722D92" w:rsidP="000D7C13">
      <w:pPr>
        <w:spacing w:line="360" w:lineRule="auto"/>
        <w:rPr>
          <w:rFonts w:asciiTheme="majorBidi" w:hAnsiTheme="majorBidi" w:cstheme="majorBidi"/>
        </w:rPr>
      </w:pPr>
    </w:p>
    <w:p w:rsidR="00777EED" w:rsidRDefault="00777EED" w:rsidP="000D7C13">
      <w:pPr>
        <w:autoSpaceDE w:val="0"/>
        <w:autoSpaceDN w:val="0"/>
        <w:adjustRightInd w:val="0"/>
        <w:spacing w:after="0" w:line="360" w:lineRule="auto"/>
        <w:jc w:val="center"/>
        <w:rPr>
          <w:rFonts w:asciiTheme="majorBidi" w:hAnsiTheme="majorBidi" w:cstheme="majorBidi"/>
          <w:b/>
          <w:bCs/>
          <w:sz w:val="36"/>
          <w:szCs w:val="36"/>
          <w:lang w:val="en-GB"/>
        </w:rPr>
      </w:pPr>
    </w:p>
    <w:p w:rsidR="00777EED" w:rsidRDefault="00777EED" w:rsidP="000D7C13">
      <w:pPr>
        <w:autoSpaceDE w:val="0"/>
        <w:autoSpaceDN w:val="0"/>
        <w:adjustRightInd w:val="0"/>
        <w:spacing w:after="0" w:line="360" w:lineRule="auto"/>
        <w:jc w:val="center"/>
        <w:rPr>
          <w:rFonts w:asciiTheme="majorBidi" w:hAnsiTheme="majorBidi" w:cstheme="majorBidi"/>
          <w:b/>
          <w:bCs/>
          <w:sz w:val="36"/>
          <w:szCs w:val="36"/>
          <w:lang w:val="en-GB"/>
        </w:rPr>
      </w:pPr>
    </w:p>
    <w:p w:rsidR="00790F4C" w:rsidRDefault="00790F4C" w:rsidP="00790F4C">
      <w:pPr>
        <w:spacing w:line="360" w:lineRule="auto"/>
        <w:rPr>
          <w:rFonts w:asciiTheme="majorBidi" w:hAnsiTheme="majorBidi" w:cstheme="majorBidi"/>
          <w:b/>
        </w:rPr>
      </w:pPr>
      <w:r>
        <w:rPr>
          <w:rFonts w:asciiTheme="majorBidi" w:hAnsiTheme="majorBidi" w:cstheme="majorBidi"/>
          <w:b/>
          <w:highlight w:val="yellow"/>
        </w:rPr>
        <w:t>Th</w:t>
      </w:r>
      <w:r w:rsidR="008114E3">
        <w:rPr>
          <w:rFonts w:asciiTheme="majorBidi" w:hAnsiTheme="majorBidi" w:cstheme="majorBidi"/>
          <w:b/>
          <w:highlight w:val="yellow"/>
        </w:rPr>
        <w:t>is Document was last revised : 7</w:t>
      </w:r>
      <w:r w:rsidR="008114E3" w:rsidRPr="008114E3">
        <w:rPr>
          <w:rFonts w:asciiTheme="majorBidi" w:hAnsiTheme="majorBidi" w:cstheme="majorBidi"/>
          <w:b/>
          <w:highlight w:val="yellow"/>
          <w:vertAlign w:val="superscript"/>
        </w:rPr>
        <w:t>th</w:t>
      </w:r>
      <w:r w:rsidR="008114E3">
        <w:rPr>
          <w:rFonts w:asciiTheme="majorBidi" w:hAnsiTheme="majorBidi" w:cstheme="majorBidi"/>
          <w:b/>
          <w:highlight w:val="yellow"/>
        </w:rPr>
        <w:t xml:space="preserve"> </w:t>
      </w:r>
      <w:r>
        <w:rPr>
          <w:rFonts w:asciiTheme="majorBidi" w:hAnsiTheme="majorBidi" w:cstheme="majorBidi"/>
          <w:b/>
          <w:highlight w:val="yellow"/>
        </w:rPr>
        <w:t>November 2022</w:t>
      </w:r>
    </w:p>
    <w:p w:rsidR="00790F4C" w:rsidRDefault="00790F4C" w:rsidP="000D7C13">
      <w:pPr>
        <w:autoSpaceDE w:val="0"/>
        <w:autoSpaceDN w:val="0"/>
        <w:adjustRightInd w:val="0"/>
        <w:spacing w:after="0" w:line="360" w:lineRule="auto"/>
        <w:jc w:val="center"/>
        <w:rPr>
          <w:rFonts w:asciiTheme="majorBidi" w:hAnsiTheme="majorBidi" w:cstheme="majorBidi"/>
          <w:b/>
          <w:bCs/>
          <w:sz w:val="36"/>
          <w:szCs w:val="36"/>
          <w:lang w:val="en-GB"/>
        </w:rPr>
      </w:pPr>
    </w:p>
    <w:p w:rsidR="000D7C13" w:rsidRPr="00FC7632" w:rsidRDefault="008E274E" w:rsidP="000D7C13">
      <w:pPr>
        <w:autoSpaceDE w:val="0"/>
        <w:autoSpaceDN w:val="0"/>
        <w:adjustRightInd w:val="0"/>
        <w:spacing w:after="0" w:line="360" w:lineRule="auto"/>
        <w:jc w:val="center"/>
        <w:rPr>
          <w:rFonts w:asciiTheme="majorBidi" w:hAnsiTheme="majorBidi" w:cstheme="majorBidi"/>
          <w:b/>
          <w:bCs/>
          <w:sz w:val="36"/>
          <w:szCs w:val="36"/>
          <w:lang w:val="en-GB"/>
        </w:rPr>
      </w:pPr>
      <w:r w:rsidRPr="008E274E">
        <w:rPr>
          <w:rFonts w:asciiTheme="majorBidi" w:hAnsiTheme="majorBidi" w:cstheme="majorBidi"/>
          <w:b/>
          <w:bCs/>
          <w:sz w:val="36"/>
          <w:szCs w:val="36"/>
          <w:lang w:val="en-GB"/>
        </w:rPr>
        <w:t>Learner/staff malpractice and/or maladministration</w:t>
      </w:r>
      <w:r w:rsidRPr="00FC7632">
        <w:rPr>
          <w:rFonts w:asciiTheme="majorBidi" w:hAnsiTheme="majorBidi" w:cstheme="majorBidi"/>
          <w:b/>
          <w:bCs/>
          <w:sz w:val="36"/>
          <w:szCs w:val="36"/>
          <w:lang w:val="en-GB"/>
        </w:rPr>
        <w:t xml:space="preserve"> </w:t>
      </w:r>
      <w:r w:rsidR="00804A70" w:rsidRPr="00FC7632">
        <w:rPr>
          <w:rFonts w:asciiTheme="majorBidi" w:hAnsiTheme="majorBidi" w:cstheme="majorBidi"/>
          <w:b/>
          <w:bCs/>
          <w:sz w:val="36"/>
          <w:szCs w:val="36"/>
          <w:lang w:val="en-GB"/>
        </w:rPr>
        <w:t>Policy</w:t>
      </w:r>
    </w:p>
    <w:p w:rsidR="0097785F" w:rsidRPr="0097785F" w:rsidRDefault="0097785F" w:rsidP="0097785F">
      <w:pPr>
        <w:autoSpaceDE w:val="0"/>
        <w:autoSpaceDN w:val="0"/>
        <w:adjustRightInd w:val="0"/>
        <w:spacing w:after="0" w:line="240" w:lineRule="auto"/>
        <w:rPr>
          <w:rFonts w:ascii="Arial" w:hAnsi="Arial" w:cs="Arial"/>
          <w:color w:val="000000"/>
          <w:sz w:val="24"/>
          <w:szCs w:val="24"/>
          <w:lang w:val="en-GB"/>
        </w:rPr>
      </w:pPr>
    </w:p>
    <w:p w:rsidR="003219AD" w:rsidRPr="003219AD" w:rsidRDefault="0097785F" w:rsidP="003219AD">
      <w:pPr>
        <w:autoSpaceDE w:val="0"/>
        <w:autoSpaceDN w:val="0"/>
        <w:adjustRightInd w:val="0"/>
        <w:spacing w:after="0" w:line="240" w:lineRule="auto"/>
        <w:rPr>
          <w:rFonts w:ascii="Arial" w:hAnsi="Arial" w:cs="Arial"/>
          <w:color w:val="000000"/>
          <w:sz w:val="23"/>
          <w:szCs w:val="23"/>
          <w:lang w:val="en-GB"/>
        </w:rPr>
      </w:pPr>
      <w:r w:rsidRPr="0097785F">
        <w:rPr>
          <w:rFonts w:ascii="Arial" w:hAnsi="Arial" w:cs="Arial"/>
          <w:color w:val="000000"/>
          <w:sz w:val="24"/>
          <w:szCs w:val="24"/>
          <w:lang w:val="en-GB"/>
        </w:rPr>
        <w:t xml:space="preserve"> </w:t>
      </w:r>
      <w:r w:rsidRPr="0097785F">
        <w:rPr>
          <w:rFonts w:ascii="Arial" w:hAnsi="Arial" w:cs="Arial"/>
          <w:b/>
          <w:bCs/>
          <w:color w:val="000000"/>
          <w:sz w:val="23"/>
          <w:szCs w:val="23"/>
          <w:lang w:val="en-GB"/>
        </w:rPr>
        <w:t xml:space="preserve">1. Policy </w:t>
      </w:r>
    </w:p>
    <w:p w:rsidR="003219AD" w:rsidRPr="003219AD" w:rsidRDefault="003219AD" w:rsidP="00F36D13">
      <w:pPr>
        <w:pStyle w:val="ListParagraph"/>
        <w:numPr>
          <w:ilvl w:val="0"/>
          <w:numId w:val="12"/>
        </w:numPr>
        <w:spacing w:after="120"/>
        <w:rPr>
          <w:rFonts w:ascii="Arial" w:hAnsi="Arial" w:cs="Arial"/>
          <w:lang w:val="en-GB"/>
        </w:rPr>
      </w:pPr>
      <w:r w:rsidRPr="003219AD">
        <w:rPr>
          <w:rFonts w:ascii="Arial" w:hAnsi="Arial" w:cs="Arial"/>
          <w:lang w:val="en-GB"/>
        </w:rPr>
        <w:t>This policy is aimed at all HTU stakeholders, including learners, who are delivering/registered on HTU programmes or courses, approved qualifications or units and who are involved in suspected or actual malpractice/maladministration. It is also for use by our staff to ensure they deal with all malpractice and maladministration investigations in a consistent manner.</w:t>
      </w:r>
    </w:p>
    <w:p w:rsidR="003219AD" w:rsidRPr="003219AD" w:rsidRDefault="003219AD" w:rsidP="00F36D13">
      <w:pPr>
        <w:pStyle w:val="ListParagraph"/>
        <w:numPr>
          <w:ilvl w:val="0"/>
          <w:numId w:val="12"/>
        </w:numPr>
        <w:spacing w:after="120"/>
        <w:rPr>
          <w:rFonts w:ascii="Arial" w:hAnsi="Arial" w:cs="Arial"/>
          <w:lang w:val="en-GB"/>
        </w:rPr>
      </w:pPr>
      <w:r w:rsidRPr="003219AD">
        <w:rPr>
          <w:rFonts w:ascii="Arial" w:hAnsi="Arial" w:cs="Arial"/>
          <w:lang w:val="en-GB"/>
        </w:rPr>
        <w:t xml:space="preserve">It sets out the steps </w:t>
      </w:r>
      <w:r>
        <w:rPr>
          <w:rFonts w:ascii="Arial" w:hAnsi="Arial" w:cs="Arial"/>
          <w:lang w:val="en-GB"/>
        </w:rPr>
        <w:t>for HTU</w:t>
      </w:r>
      <w:r w:rsidRPr="003219AD">
        <w:rPr>
          <w:rFonts w:ascii="Arial" w:hAnsi="Arial" w:cs="Arial"/>
          <w:lang w:val="en-GB"/>
        </w:rPr>
        <w:t xml:space="preserve">, and learners or other personnel must follow when reporting suspected or actual cases of malpractice/maladministration and our responsibilities in dealing with such cases. It also sets out the procedural steps </w:t>
      </w:r>
      <w:r>
        <w:rPr>
          <w:rFonts w:ascii="Arial" w:hAnsi="Arial" w:cs="Arial"/>
          <w:lang w:val="en-GB"/>
        </w:rPr>
        <w:t>HTU</w:t>
      </w:r>
      <w:r w:rsidRPr="003219AD">
        <w:rPr>
          <w:rFonts w:ascii="Arial" w:hAnsi="Arial" w:cs="Arial"/>
          <w:lang w:val="en-GB"/>
        </w:rPr>
        <w:t xml:space="preserve"> will follow when reviewing the cases.</w:t>
      </w:r>
    </w:p>
    <w:p w:rsidR="003219AD" w:rsidRPr="003219AD" w:rsidRDefault="003219AD" w:rsidP="003219AD">
      <w:pPr>
        <w:pStyle w:val="Heading3"/>
        <w:rPr>
          <w:lang w:val="en-GB"/>
        </w:rPr>
      </w:pPr>
      <w:r>
        <w:rPr>
          <w:lang w:val="en-GB"/>
        </w:rPr>
        <w:t>2. HTU</w:t>
      </w:r>
      <w:r w:rsidRPr="003219AD">
        <w:rPr>
          <w:lang w:val="en-GB"/>
        </w:rPr>
        <w:t>’s responsibility</w:t>
      </w:r>
    </w:p>
    <w:p w:rsidR="003219AD" w:rsidRPr="003219AD" w:rsidRDefault="003219AD" w:rsidP="003219AD">
      <w:pPr>
        <w:spacing w:after="120"/>
        <w:rPr>
          <w:rFonts w:ascii="Arial" w:hAnsi="Arial" w:cs="Arial"/>
          <w:lang w:val="en-GB"/>
        </w:rPr>
      </w:pPr>
      <w:r w:rsidRPr="003219AD">
        <w:rPr>
          <w:rFonts w:ascii="Arial" w:hAnsi="Arial" w:cs="Arial"/>
          <w:lang w:val="en-GB"/>
        </w:rPr>
        <w:t>It is important that all staff involved in the management, assessment and quality assurance of our qualifications, and learners, are fully aware of the contents of the policy and we have</w:t>
      </w:r>
      <w:r>
        <w:rPr>
          <w:rFonts w:ascii="Arial" w:hAnsi="Arial" w:cs="Arial"/>
          <w:lang w:val="en-GB"/>
        </w:rPr>
        <w:t xml:space="preserve"> </w:t>
      </w:r>
      <w:r w:rsidRPr="003219AD">
        <w:rPr>
          <w:rFonts w:ascii="Arial" w:hAnsi="Arial" w:cs="Arial"/>
          <w:lang w:val="en-GB"/>
        </w:rPr>
        <w:t xml:space="preserve">arrangements in place to prevent and investigate instances of malpractice and </w:t>
      </w:r>
      <w:r w:rsidR="00723ACD" w:rsidRPr="003219AD">
        <w:rPr>
          <w:rFonts w:ascii="Arial" w:hAnsi="Arial" w:cs="Arial"/>
          <w:lang w:val="en-GB"/>
        </w:rPr>
        <w:t>maladministration</w:t>
      </w:r>
      <w:r w:rsidRPr="003219AD">
        <w:rPr>
          <w:rFonts w:ascii="Arial" w:hAnsi="Arial" w:cs="Arial"/>
          <w:lang w:val="en-GB"/>
        </w:rPr>
        <w:t>.</w:t>
      </w:r>
    </w:p>
    <w:p w:rsidR="003219AD" w:rsidRDefault="003219AD" w:rsidP="003219AD">
      <w:pPr>
        <w:pStyle w:val="Heading3"/>
        <w:rPr>
          <w:lang w:val="en-GB"/>
        </w:rPr>
      </w:pPr>
      <w:r>
        <w:rPr>
          <w:lang w:val="en-GB"/>
        </w:rPr>
        <w:t xml:space="preserve">3. </w:t>
      </w:r>
      <w:r w:rsidRPr="003219AD">
        <w:rPr>
          <w:lang w:val="en-GB"/>
        </w:rPr>
        <w:t>Definition of Malpractice</w:t>
      </w:r>
    </w:p>
    <w:p w:rsidR="006542A0" w:rsidRPr="006542A0" w:rsidRDefault="006542A0" w:rsidP="006542A0">
      <w:pPr>
        <w:rPr>
          <w:lang w:val="en-GB"/>
        </w:rPr>
      </w:pPr>
    </w:p>
    <w:p w:rsidR="003219AD" w:rsidRPr="003219AD" w:rsidRDefault="003219AD" w:rsidP="003219AD">
      <w:pPr>
        <w:spacing w:after="120"/>
        <w:rPr>
          <w:rFonts w:ascii="Arial" w:hAnsi="Arial" w:cs="Arial"/>
          <w:lang w:val="en-GB"/>
        </w:rPr>
      </w:pPr>
      <w:r w:rsidRPr="003219AD">
        <w:rPr>
          <w:rFonts w:ascii="Arial" w:hAnsi="Arial" w:cs="Arial"/>
          <w:lang w:val="en-GB"/>
        </w:rPr>
        <w:t>Malpractice is essentially any activity or practice which deliberately contravenes regulations and compromises the integrity of the internal or external assessment process and/or the validity of certificates.</w:t>
      </w:r>
    </w:p>
    <w:p w:rsidR="003219AD" w:rsidRPr="003219AD" w:rsidRDefault="003219AD" w:rsidP="003219AD">
      <w:pPr>
        <w:spacing w:after="120"/>
        <w:rPr>
          <w:rFonts w:ascii="Arial" w:hAnsi="Arial" w:cs="Arial"/>
          <w:lang w:val="en-GB"/>
        </w:rPr>
      </w:pPr>
      <w:r w:rsidRPr="003219AD">
        <w:rPr>
          <w:rFonts w:ascii="Arial" w:hAnsi="Arial" w:cs="Arial"/>
          <w:lang w:val="en-GB"/>
        </w:rPr>
        <w:t>It covers any deliberate actions, neglect, default or other practice that compromises, or could compromise:</w:t>
      </w:r>
    </w:p>
    <w:p w:rsidR="003219AD" w:rsidRPr="003219AD" w:rsidRDefault="003219AD" w:rsidP="00F36D13">
      <w:pPr>
        <w:numPr>
          <w:ilvl w:val="0"/>
          <w:numId w:val="3"/>
        </w:numPr>
        <w:spacing w:after="120" w:line="240" w:lineRule="auto"/>
        <w:rPr>
          <w:rFonts w:ascii="Arial" w:hAnsi="Arial" w:cs="Arial"/>
          <w:lang w:val="en-GB"/>
        </w:rPr>
      </w:pPr>
      <w:r w:rsidRPr="003219AD">
        <w:rPr>
          <w:rFonts w:ascii="Arial" w:hAnsi="Arial" w:cs="Arial"/>
          <w:lang w:val="en-GB"/>
        </w:rPr>
        <w:t>the assessment process;</w:t>
      </w:r>
    </w:p>
    <w:p w:rsidR="003219AD" w:rsidRPr="003219AD" w:rsidRDefault="003219AD" w:rsidP="00F36D13">
      <w:pPr>
        <w:numPr>
          <w:ilvl w:val="0"/>
          <w:numId w:val="3"/>
        </w:numPr>
        <w:spacing w:after="120" w:line="240" w:lineRule="auto"/>
        <w:rPr>
          <w:rFonts w:ascii="Arial" w:hAnsi="Arial" w:cs="Arial"/>
          <w:lang w:val="en-GB"/>
        </w:rPr>
      </w:pPr>
      <w:r w:rsidRPr="003219AD">
        <w:rPr>
          <w:rFonts w:ascii="Arial" w:hAnsi="Arial" w:cs="Arial"/>
          <w:lang w:val="en-GB"/>
        </w:rPr>
        <w:t>the integrity of a regulated qualification;</w:t>
      </w:r>
    </w:p>
    <w:p w:rsidR="003219AD" w:rsidRPr="003219AD" w:rsidRDefault="003219AD" w:rsidP="00F36D13">
      <w:pPr>
        <w:numPr>
          <w:ilvl w:val="0"/>
          <w:numId w:val="3"/>
        </w:numPr>
        <w:spacing w:after="120" w:line="240" w:lineRule="auto"/>
        <w:rPr>
          <w:rFonts w:ascii="Arial" w:hAnsi="Arial" w:cs="Arial"/>
          <w:lang w:val="en-GB"/>
        </w:rPr>
      </w:pPr>
      <w:r w:rsidRPr="003219AD">
        <w:rPr>
          <w:rFonts w:ascii="Arial" w:hAnsi="Arial" w:cs="Arial"/>
          <w:lang w:val="en-GB"/>
        </w:rPr>
        <w:t>the validity of a result or certificate;</w:t>
      </w:r>
    </w:p>
    <w:p w:rsidR="003219AD" w:rsidRPr="003219AD" w:rsidRDefault="003219AD" w:rsidP="00F36D13">
      <w:pPr>
        <w:numPr>
          <w:ilvl w:val="0"/>
          <w:numId w:val="3"/>
        </w:numPr>
        <w:spacing w:after="120" w:line="240" w:lineRule="auto"/>
        <w:rPr>
          <w:rFonts w:ascii="Arial" w:hAnsi="Arial" w:cs="Arial"/>
          <w:lang w:val="en-GB"/>
        </w:rPr>
      </w:pPr>
      <w:r w:rsidRPr="003219AD">
        <w:rPr>
          <w:rFonts w:ascii="Arial" w:hAnsi="Arial" w:cs="Arial"/>
          <w:lang w:val="en-GB"/>
        </w:rPr>
        <w:t>the r</w:t>
      </w:r>
      <w:r w:rsidR="00FF21EB">
        <w:rPr>
          <w:rFonts w:ascii="Arial" w:hAnsi="Arial" w:cs="Arial"/>
          <w:lang w:val="en-GB"/>
        </w:rPr>
        <w:t>eputation and credibility of EOL</w:t>
      </w:r>
      <w:r w:rsidRPr="003219AD">
        <w:rPr>
          <w:rFonts w:ascii="Arial" w:hAnsi="Arial" w:cs="Arial"/>
          <w:lang w:val="en-GB"/>
        </w:rPr>
        <w:t>; or,</w:t>
      </w:r>
    </w:p>
    <w:p w:rsidR="003219AD" w:rsidRPr="003219AD" w:rsidRDefault="003219AD" w:rsidP="00F36D13">
      <w:pPr>
        <w:numPr>
          <w:ilvl w:val="0"/>
          <w:numId w:val="3"/>
        </w:numPr>
        <w:spacing w:after="120" w:line="240" w:lineRule="auto"/>
        <w:rPr>
          <w:rFonts w:ascii="Arial" w:hAnsi="Arial" w:cs="Arial"/>
          <w:lang w:val="en-GB"/>
        </w:rPr>
      </w:pPr>
      <w:r w:rsidRPr="003219AD">
        <w:rPr>
          <w:rFonts w:ascii="Arial" w:hAnsi="Arial" w:cs="Arial"/>
          <w:lang w:val="en-GB"/>
        </w:rPr>
        <w:t>the qualification or the wider qualifications community.</w:t>
      </w:r>
    </w:p>
    <w:p w:rsidR="003219AD" w:rsidRDefault="003219AD" w:rsidP="003219AD">
      <w:pPr>
        <w:spacing w:after="120"/>
        <w:rPr>
          <w:rFonts w:ascii="Arial" w:hAnsi="Arial" w:cs="Arial"/>
          <w:lang w:val="en-GB"/>
        </w:rPr>
      </w:pPr>
    </w:p>
    <w:p w:rsidR="003219AD" w:rsidRPr="003219AD" w:rsidRDefault="003219AD" w:rsidP="003219AD">
      <w:pPr>
        <w:spacing w:after="120"/>
        <w:rPr>
          <w:rFonts w:ascii="Arial" w:hAnsi="Arial" w:cs="Arial"/>
          <w:lang w:val="en-GB"/>
        </w:rPr>
      </w:pPr>
      <w:r w:rsidRPr="003219AD">
        <w:rPr>
          <w:rFonts w:ascii="Arial" w:hAnsi="Arial" w:cs="Arial"/>
          <w:lang w:val="en-GB"/>
        </w:rPr>
        <w:t>Malpractice may include a range of issues from the failure to maintain appropriate records or systems, to the deliberate falsification of records in order to claim certificates.</w:t>
      </w:r>
    </w:p>
    <w:p w:rsidR="003219AD" w:rsidRPr="003219AD" w:rsidRDefault="003219AD" w:rsidP="003219AD">
      <w:pPr>
        <w:spacing w:after="120"/>
        <w:rPr>
          <w:rFonts w:ascii="Arial" w:hAnsi="Arial" w:cs="Arial"/>
          <w:lang w:val="en-GB"/>
        </w:rPr>
      </w:pPr>
      <w:r w:rsidRPr="003219AD">
        <w:rPr>
          <w:rFonts w:ascii="Arial" w:hAnsi="Arial" w:cs="Arial"/>
          <w:lang w:val="en-GB"/>
        </w:rPr>
        <w:t>For the purpose of this policy this term also covers misconduct and forms of unnecessary discrimination or bias towards certain or groups of learners.</w:t>
      </w:r>
    </w:p>
    <w:p w:rsidR="003219AD" w:rsidRDefault="003219AD" w:rsidP="003219AD">
      <w:pPr>
        <w:spacing w:after="120"/>
        <w:rPr>
          <w:b/>
          <w:bCs/>
          <w:lang w:val="en-GB"/>
        </w:rPr>
      </w:pPr>
    </w:p>
    <w:p w:rsidR="00711AF9" w:rsidRDefault="00711AF9" w:rsidP="003219AD">
      <w:pPr>
        <w:spacing w:after="120"/>
        <w:rPr>
          <w:b/>
          <w:bCs/>
          <w:sz w:val="24"/>
          <w:szCs w:val="24"/>
          <w:lang w:val="en-GB"/>
        </w:rPr>
      </w:pPr>
    </w:p>
    <w:p w:rsidR="003219AD" w:rsidRPr="00D046BD" w:rsidRDefault="003219AD" w:rsidP="003219AD">
      <w:pPr>
        <w:spacing w:after="120"/>
        <w:rPr>
          <w:b/>
          <w:bCs/>
          <w:sz w:val="24"/>
          <w:szCs w:val="24"/>
          <w:lang w:val="en-GB"/>
        </w:rPr>
      </w:pPr>
      <w:r w:rsidRPr="00D046BD">
        <w:rPr>
          <w:b/>
          <w:bCs/>
          <w:sz w:val="24"/>
          <w:szCs w:val="24"/>
          <w:lang w:val="en-GB"/>
        </w:rPr>
        <w:t>Definition of Maladministration</w:t>
      </w:r>
    </w:p>
    <w:p w:rsidR="003219AD" w:rsidRPr="003219AD" w:rsidRDefault="003219AD" w:rsidP="003219AD">
      <w:pPr>
        <w:spacing w:after="120"/>
        <w:rPr>
          <w:rFonts w:ascii="Arial" w:hAnsi="Arial" w:cs="Arial"/>
          <w:lang w:val="en-GB"/>
        </w:rPr>
      </w:pPr>
      <w:r w:rsidRPr="003219AD">
        <w:rPr>
          <w:rFonts w:ascii="Arial" w:hAnsi="Arial" w:cs="Arial"/>
          <w:lang w:val="en-GB"/>
        </w:rPr>
        <w:t xml:space="preserve">Maladministration is essentially any activity or practice which results in non-compliance with administrative regulations and requirements and includes the application of persistent mistakes or poor administration. </w:t>
      </w:r>
    </w:p>
    <w:p w:rsidR="003219AD" w:rsidRPr="00723ACD" w:rsidRDefault="003219AD" w:rsidP="003219AD">
      <w:pPr>
        <w:spacing w:after="120"/>
        <w:rPr>
          <w:rFonts w:ascii="Arial" w:hAnsi="Arial" w:cs="Arial"/>
          <w:b/>
          <w:lang w:val="en-GB"/>
        </w:rPr>
      </w:pPr>
      <w:r w:rsidRPr="00723ACD">
        <w:rPr>
          <w:rFonts w:ascii="Arial" w:hAnsi="Arial" w:cs="Arial"/>
          <w:b/>
          <w:lang w:val="en-GB"/>
        </w:rPr>
        <w:t>Examples of maladministration</w:t>
      </w:r>
    </w:p>
    <w:p w:rsidR="003219AD" w:rsidRPr="003219AD" w:rsidRDefault="003219AD" w:rsidP="00F36D13">
      <w:pPr>
        <w:numPr>
          <w:ilvl w:val="0"/>
          <w:numId w:val="4"/>
        </w:numPr>
        <w:spacing w:after="120" w:line="240" w:lineRule="auto"/>
        <w:rPr>
          <w:rFonts w:ascii="Arial" w:hAnsi="Arial" w:cs="Arial"/>
          <w:lang w:val="en-GB"/>
        </w:rPr>
      </w:pPr>
      <w:r w:rsidRPr="003219AD">
        <w:rPr>
          <w:rFonts w:ascii="Arial" w:hAnsi="Arial" w:cs="Arial"/>
          <w:lang w:val="en-GB"/>
        </w:rPr>
        <w:t>Persistent failure to adhere to our learner registration and certification procedures.</w:t>
      </w:r>
    </w:p>
    <w:p w:rsidR="003219AD" w:rsidRPr="003219AD" w:rsidRDefault="003219AD" w:rsidP="00F36D13">
      <w:pPr>
        <w:numPr>
          <w:ilvl w:val="0"/>
          <w:numId w:val="4"/>
        </w:numPr>
        <w:spacing w:after="120" w:line="240" w:lineRule="auto"/>
        <w:rPr>
          <w:rFonts w:ascii="Arial" w:hAnsi="Arial" w:cs="Arial"/>
          <w:lang w:val="en-GB"/>
        </w:rPr>
      </w:pPr>
      <w:r w:rsidRPr="003219AD">
        <w:rPr>
          <w:rFonts w:ascii="Arial" w:hAnsi="Arial" w:cs="Arial"/>
          <w:lang w:val="en-GB"/>
        </w:rPr>
        <w:t>Persistent failure to adhere to our centre recognition and/or qualification requirements and/or</w:t>
      </w:r>
    </w:p>
    <w:p w:rsidR="003219AD" w:rsidRPr="003219AD" w:rsidRDefault="003219AD" w:rsidP="00F36D13">
      <w:pPr>
        <w:numPr>
          <w:ilvl w:val="0"/>
          <w:numId w:val="4"/>
        </w:numPr>
        <w:spacing w:after="120" w:line="240" w:lineRule="auto"/>
        <w:rPr>
          <w:rFonts w:ascii="Arial" w:hAnsi="Arial" w:cs="Arial"/>
          <w:lang w:val="en-GB"/>
        </w:rPr>
      </w:pPr>
      <w:r w:rsidRPr="003219AD">
        <w:rPr>
          <w:rFonts w:ascii="Arial" w:hAnsi="Arial" w:cs="Arial"/>
          <w:lang w:val="en-GB"/>
        </w:rPr>
        <w:t>associated actions assigned to the centre</w:t>
      </w:r>
    </w:p>
    <w:p w:rsidR="003219AD" w:rsidRPr="003219AD" w:rsidRDefault="003219AD" w:rsidP="00F36D13">
      <w:pPr>
        <w:numPr>
          <w:ilvl w:val="0"/>
          <w:numId w:val="4"/>
        </w:numPr>
        <w:spacing w:after="120" w:line="240" w:lineRule="auto"/>
        <w:rPr>
          <w:rFonts w:ascii="Arial" w:hAnsi="Arial" w:cs="Arial"/>
          <w:lang w:val="en-GB"/>
        </w:rPr>
      </w:pPr>
      <w:r w:rsidRPr="003219AD">
        <w:rPr>
          <w:rFonts w:ascii="Arial" w:hAnsi="Arial" w:cs="Arial"/>
          <w:lang w:val="en-GB"/>
        </w:rPr>
        <w:t>Late learner registrations (both infrequent and persistent)</w:t>
      </w:r>
    </w:p>
    <w:p w:rsidR="003219AD" w:rsidRPr="003219AD" w:rsidRDefault="003219AD" w:rsidP="00F36D13">
      <w:pPr>
        <w:numPr>
          <w:ilvl w:val="0"/>
          <w:numId w:val="4"/>
        </w:numPr>
        <w:spacing w:after="120" w:line="240" w:lineRule="auto"/>
        <w:rPr>
          <w:rFonts w:ascii="Arial" w:hAnsi="Arial" w:cs="Arial"/>
          <w:lang w:val="en-GB"/>
        </w:rPr>
      </w:pPr>
      <w:r w:rsidRPr="003219AD">
        <w:rPr>
          <w:rFonts w:ascii="Arial" w:hAnsi="Arial" w:cs="Arial"/>
          <w:lang w:val="en-GB"/>
        </w:rPr>
        <w:t>Unreasonable delays in responding to request</w:t>
      </w:r>
      <w:r w:rsidR="00FF21EB">
        <w:rPr>
          <w:rFonts w:ascii="Arial" w:hAnsi="Arial" w:cs="Arial"/>
          <w:lang w:val="en-GB"/>
        </w:rPr>
        <w:t>s and/or communications from EOL</w:t>
      </w:r>
    </w:p>
    <w:p w:rsidR="003219AD" w:rsidRPr="003219AD" w:rsidRDefault="003219AD" w:rsidP="00F36D13">
      <w:pPr>
        <w:numPr>
          <w:ilvl w:val="0"/>
          <w:numId w:val="4"/>
        </w:numPr>
        <w:spacing w:after="120" w:line="240" w:lineRule="auto"/>
        <w:rPr>
          <w:rFonts w:ascii="Arial" w:hAnsi="Arial" w:cs="Arial"/>
          <w:lang w:val="en-GB"/>
        </w:rPr>
      </w:pPr>
      <w:r w:rsidRPr="003219AD">
        <w:rPr>
          <w:rFonts w:ascii="Arial" w:hAnsi="Arial" w:cs="Arial"/>
          <w:lang w:val="en-GB"/>
        </w:rPr>
        <w:t>Inaccurate claim for certificates</w:t>
      </w:r>
    </w:p>
    <w:p w:rsidR="003219AD" w:rsidRPr="003219AD" w:rsidRDefault="003219AD" w:rsidP="00F36D13">
      <w:pPr>
        <w:numPr>
          <w:ilvl w:val="0"/>
          <w:numId w:val="4"/>
        </w:numPr>
        <w:spacing w:after="120" w:line="240" w:lineRule="auto"/>
        <w:rPr>
          <w:rFonts w:ascii="Arial" w:hAnsi="Arial" w:cs="Arial"/>
          <w:lang w:val="en-GB"/>
        </w:rPr>
      </w:pPr>
      <w:r w:rsidRPr="003219AD">
        <w:rPr>
          <w:rFonts w:ascii="Arial" w:hAnsi="Arial" w:cs="Arial"/>
          <w:lang w:val="en-GB"/>
        </w:rPr>
        <w:t>Failure to maintain appropriate auditable records, e.g. certification claims and/or forgery of evidence</w:t>
      </w:r>
    </w:p>
    <w:p w:rsidR="003219AD" w:rsidRPr="003219AD" w:rsidRDefault="003219AD" w:rsidP="00F36D13">
      <w:pPr>
        <w:numPr>
          <w:ilvl w:val="0"/>
          <w:numId w:val="4"/>
        </w:numPr>
        <w:spacing w:after="120" w:line="240" w:lineRule="auto"/>
        <w:rPr>
          <w:rFonts w:ascii="Arial" w:hAnsi="Arial" w:cs="Arial"/>
          <w:lang w:val="en-GB"/>
        </w:rPr>
      </w:pPr>
      <w:r w:rsidRPr="003219AD">
        <w:rPr>
          <w:rFonts w:ascii="Arial" w:hAnsi="Arial" w:cs="Arial"/>
          <w:lang w:val="en-GB"/>
        </w:rPr>
        <w:t>Withholding of information, by deliberate act or omission, from us which is required to assure Active</w:t>
      </w:r>
    </w:p>
    <w:p w:rsidR="003219AD" w:rsidRPr="00723ACD" w:rsidRDefault="003219AD" w:rsidP="003219AD">
      <w:pPr>
        <w:spacing w:after="120"/>
        <w:rPr>
          <w:rFonts w:ascii="Arial" w:hAnsi="Arial" w:cs="Arial"/>
          <w:b/>
          <w:lang w:val="en-GB"/>
        </w:rPr>
      </w:pPr>
      <w:r w:rsidRPr="00723ACD">
        <w:rPr>
          <w:rFonts w:ascii="Arial" w:hAnsi="Arial" w:cs="Arial"/>
          <w:b/>
          <w:lang w:val="en-GB"/>
        </w:rPr>
        <w:t>Examples of malpractice</w:t>
      </w:r>
    </w:p>
    <w:p w:rsidR="003219AD" w:rsidRPr="003219AD" w:rsidRDefault="003219AD" w:rsidP="00F36D13">
      <w:pPr>
        <w:numPr>
          <w:ilvl w:val="0"/>
          <w:numId w:val="5"/>
        </w:numPr>
        <w:spacing w:after="120" w:line="240" w:lineRule="auto"/>
        <w:rPr>
          <w:rFonts w:ascii="Arial" w:hAnsi="Arial" w:cs="Arial"/>
          <w:lang w:val="en-GB"/>
        </w:rPr>
      </w:pPr>
      <w:r w:rsidRPr="003219AD">
        <w:rPr>
          <w:rFonts w:ascii="Arial" w:hAnsi="Arial" w:cs="Arial"/>
          <w:lang w:val="en-GB"/>
        </w:rPr>
        <w:t>Failure to carry out internal assessment, internal moderation or internal verification in accordance with our requirements</w:t>
      </w:r>
    </w:p>
    <w:p w:rsidR="003219AD" w:rsidRPr="003219AD" w:rsidRDefault="003219AD" w:rsidP="00F36D13">
      <w:pPr>
        <w:numPr>
          <w:ilvl w:val="0"/>
          <w:numId w:val="5"/>
        </w:numPr>
        <w:spacing w:after="120" w:line="240" w:lineRule="auto"/>
        <w:rPr>
          <w:rFonts w:ascii="Arial" w:hAnsi="Arial" w:cs="Arial"/>
          <w:lang w:val="en-GB"/>
        </w:rPr>
      </w:pPr>
      <w:r w:rsidRPr="003219AD">
        <w:rPr>
          <w:rFonts w:ascii="Arial" w:hAnsi="Arial" w:cs="Arial"/>
          <w:lang w:val="en-GB"/>
        </w:rPr>
        <w:t>Deliberate failure to adhere to our learner registration and certification procedures.</w:t>
      </w:r>
    </w:p>
    <w:p w:rsidR="003219AD" w:rsidRPr="003219AD" w:rsidRDefault="003219AD" w:rsidP="00F36D13">
      <w:pPr>
        <w:numPr>
          <w:ilvl w:val="0"/>
          <w:numId w:val="5"/>
        </w:numPr>
        <w:spacing w:after="120" w:line="240" w:lineRule="auto"/>
        <w:rPr>
          <w:rFonts w:ascii="Arial" w:hAnsi="Arial" w:cs="Arial"/>
          <w:lang w:val="en-GB"/>
        </w:rPr>
      </w:pPr>
      <w:r w:rsidRPr="003219AD">
        <w:rPr>
          <w:rFonts w:ascii="Arial" w:hAnsi="Arial" w:cs="Arial"/>
          <w:lang w:val="en-GB"/>
        </w:rPr>
        <w:t>Deliberate failure to continually adhere to our centre recognition and/or qualification approval requirements or actions assigned to your centre</w:t>
      </w:r>
    </w:p>
    <w:p w:rsidR="003219AD" w:rsidRPr="003219AD" w:rsidRDefault="003219AD" w:rsidP="00F36D13">
      <w:pPr>
        <w:numPr>
          <w:ilvl w:val="0"/>
          <w:numId w:val="5"/>
        </w:numPr>
        <w:spacing w:after="120" w:line="240" w:lineRule="auto"/>
        <w:rPr>
          <w:rFonts w:ascii="Arial" w:hAnsi="Arial" w:cs="Arial"/>
          <w:lang w:val="en-GB"/>
        </w:rPr>
      </w:pPr>
      <w:r w:rsidRPr="003219AD">
        <w:rPr>
          <w:rFonts w:ascii="Arial" w:hAnsi="Arial" w:cs="Arial"/>
          <w:lang w:val="en-GB"/>
        </w:rPr>
        <w:t>Deliberate failure to maintain appropriate auditable records, e.g. certification claims and/or forgery of evidence</w:t>
      </w:r>
    </w:p>
    <w:p w:rsidR="003219AD" w:rsidRPr="003219AD" w:rsidRDefault="003219AD" w:rsidP="00F36D13">
      <w:pPr>
        <w:numPr>
          <w:ilvl w:val="0"/>
          <w:numId w:val="5"/>
        </w:numPr>
        <w:spacing w:after="120" w:line="240" w:lineRule="auto"/>
        <w:rPr>
          <w:rFonts w:ascii="Arial" w:hAnsi="Arial" w:cs="Arial"/>
          <w:lang w:val="en-GB"/>
        </w:rPr>
      </w:pPr>
      <w:r w:rsidRPr="003219AD">
        <w:rPr>
          <w:rFonts w:ascii="Arial" w:hAnsi="Arial" w:cs="Arial"/>
          <w:lang w:val="en-GB"/>
        </w:rPr>
        <w:t>Fraudulent claim(s) for certificates</w:t>
      </w:r>
    </w:p>
    <w:p w:rsidR="003219AD" w:rsidRPr="003219AD" w:rsidRDefault="003219AD" w:rsidP="00F36D13">
      <w:pPr>
        <w:numPr>
          <w:ilvl w:val="0"/>
          <w:numId w:val="5"/>
        </w:numPr>
        <w:spacing w:after="120" w:line="240" w:lineRule="auto"/>
        <w:rPr>
          <w:rFonts w:ascii="Arial" w:hAnsi="Arial" w:cs="Arial"/>
          <w:lang w:val="en-GB"/>
        </w:rPr>
      </w:pPr>
      <w:r w:rsidRPr="003219AD">
        <w:rPr>
          <w:rFonts w:ascii="Arial" w:hAnsi="Arial" w:cs="Arial"/>
          <w:lang w:val="en-GB"/>
        </w:rPr>
        <w:t>Intentional withholding of information from us which is critical to maintaining the rigour of quality assurance and standards of qualifications</w:t>
      </w:r>
    </w:p>
    <w:p w:rsidR="003219AD" w:rsidRPr="003219AD" w:rsidRDefault="003219AD" w:rsidP="00F36D13">
      <w:pPr>
        <w:numPr>
          <w:ilvl w:val="0"/>
          <w:numId w:val="5"/>
        </w:numPr>
        <w:spacing w:after="120" w:line="240" w:lineRule="auto"/>
        <w:rPr>
          <w:rFonts w:ascii="Arial" w:hAnsi="Arial" w:cs="Arial"/>
          <w:lang w:val="en-GB"/>
        </w:rPr>
      </w:pPr>
      <w:r w:rsidRPr="003219AD">
        <w:rPr>
          <w:rFonts w:ascii="Arial" w:hAnsi="Arial" w:cs="Arial"/>
          <w:lang w:val="en-GB"/>
        </w:rPr>
        <w:lastRenderedPageBreak/>
        <w:t>Collusion or permitting collusion in exams/assessments</w:t>
      </w:r>
    </w:p>
    <w:p w:rsidR="003219AD" w:rsidRPr="003219AD" w:rsidRDefault="003219AD" w:rsidP="00F36D13">
      <w:pPr>
        <w:numPr>
          <w:ilvl w:val="0"/>
          <w:numId w:val="5"/>
        </w:numPr>
        <w:spacing w:after="120" w:line="240" w:lineRule="auto"/>
        <w:rPr>
          <w:rFonts w:ascii="Arial" w:hAnsi="Arial" w:cs="Arial"/>
          <w:lang w:val="en-GB"/>
        </w:rPr>
      </w:pPr>
      <w:r w:rsidRPr="003219AD">
        <w:rPr>
          <w:rFonts w:ascii="Arial" w:hAnsi="Arial" w:cs="Arial"/>
          <w:lang w:val="en-GB"/>
        </w:rPr>
        <w:t>Learners still working towards qualification after certification claims have been made</w:t>
      </w:r>
    </w:p>
    <w:p w:rsidR="003219AD" w:rsidRPr="003219AD" w:rsidRDefault="003219AD" w:rsidP="00F36D13">
      <w:pPr>
        <w:numPr>
          <w:ilvl w:val="0"/>
          <w:numId w:val="5"/>
        </w:numPr>
        <w:spacing w:after="120" w:line="240" w:lineRule="auto"/>
        <w:rPr>
          <w:rFonts w:ascii="Arial" w:hAnsi="Arial" w:cs="Arial"/>
          <w:lang w:val="en-GB"/>
        </w:rPr>
      </w:pPr>
      <w:r w:rsidRPr="003219AD">
        <w:rPr>
          <w:rFonts w:ascii="Arial" w:hAnsi="Arial" w:cs="Arial"/>
          <w:lang w:val="en-GB"/>
        </w:rPr>
        <w:t xml:space="preserve">Plagiarism by learners/staff </w:t>
      </w:r>
    </w:p>
    <w:p w:rsidR="003219AD" w:rsidRPr="003219AD" w:rsidRDefault="003219AD" w:rsidP="00F36D13">
      <w:pPr>
        <w:numPr>
          <w:ilvl w:val="0"/>
          <w:numId w:val="5"/>
        </w:numPr>
        <w:spacing w:after="120" w:line="240" w:lineRule="auto"/>
        <w:rPr>
          <w:rFonts w:ascii="Arial" w:hAnsi="Arial" w:cs="Arial"/>
          <w:lang w:val="en-GB"/>
        </w:rPr>
      </w:pPr>
      <w:r w:rsidRPr="003219AD">
        <w:rPr>
          <w:rFonts w:ascii="Arial" w:hAnsi="Arial" w:cs="Arial"/>
          <w:lang w:val="en-GB"/>
        </w:rPr>
        <w:t>Copying from another learner (including using ICT to do so).</w:t>
      </w:r>
    </w:p>
    <w:p w:rsidR="003219AD" w:rsidRPr="003219AD" w:rsidRDefault="003219AD" w:rsidP="003219AD">
      <w:pPr>
        <w:spacing w:after="120"/>
        <w:rPr>
          <w:rFonts w:ascii="Arial" w:hAnsi="Arial" w:cs="Arial"/>
          <w:lang w:val="en-GB"/>
        </w:rPr>
      </w:pPr>
    </w:p>
    <w:p w:rsidR="003219AD" w:rsidRPr="003219AD" w:rsidRDefault="003219AD" w:rsidP="003219AD">
      <w:pPr>
        <w:spacing w:after="120"/>
        <w:rPr>
          <w:rFonts w:ascii="Arial" w:hAnsi="Arial" w:cs="Arial"/>
          <w:lang w:val="en-GB"/>
        </w:rPr>
      </w:pPr>
    </w:p>
    <w:p w:rsidR="003219AD" w:rsidRDefault="003219AD" w:rsidP="003219AD">
      <w:pPr>
        <w:pStyle w:val="Heading3"/>
        <w:rPr>
          <w:lang w:val="en-GB"/>
        </w:rPr>
      </w:pPr>
      <w:r>
        <w:rPr>
          <w:lang w:val="en-GB"/>
        </w:rPr>
        <w:t xml:space="preserve">4. </w:t>
      </w:r>
      <w:r w:rsidRPr="003219AD">
        <w:rPr>
          <w:lang w:val="en-GB"/>
        </w:rPr>
        <w:t>Process for making an allegation of malpractice or maladministration</w:t>
      </w:r>
    </w:p>
    <w:p w:rsidR="00D046BD" w:rsidRPr="00D046BD" w:rsidRDefault="00D046BD" w:rsidP="00D046BD">
      <w:pPr>
        <w:rPr>
          <w:lang w:val="en-GB"/>
        </w:rPr>
      </w:pPr>
    </w:p>
    <w:p w:rsidR="003219AD" w:rsidRPr="003219AD" w:rsidRDefault="003219AD" w:rsidP="003219AD">
      <w:pPr>
        <w:spacing w:after="120"/>
        <w:rPr>
          <w:rFonts w:ascii="Arial" w:hAnsi="Arial" w:cs="Arial"/>
          <w:lang w:val="en-GB"/>
        </w:rPr>
      </w:pPr>
      <w:r w:rsidRPr="003219AD">
        <w:rPr>
          <w:rFonts w:ascii="Arial" w:hAnsi="Arial" w:cs="Arial"/>
          <w:lang w:val="en-GB"/>
        </w:rPr>
        <w:t xml:space="preserve">Anybody who identifies or is made aware of suspected or actual cases of malpractice or maladministration at any time must immediately </w:t>
      </w:r>
      <w:proofErr w:type="gramStart"/>
      <w:r w:rsidRPr="003219AD">
        <w:rPr>
          <w:rFonts w:ascii="Arial" w:hAnsi="Arial" w:cs="Arial"/>
          <w:lang w:val="en-GB"/>
        </w:rPr>
        <w:t xml:space="preserve">notify </w:t>
      </w:r>
      <w:r w:rsidR="00711AF9">
        <w:rPr>
          <w:rFonts w:ascii="Arial" w:hAnsi="Arial" w:cs="Arial"/>
          <w:lang w:val="en-GB"/>
        </w:rPr>
        <w:t xml:space="preserve"> the</w:t>
      </w:r>
      <w:proofErr w:type="gramEnd"/>
      <w:r w:rsidR="00711AF9">
        <w:rPr>
          <w:rFonts w:ascii="Arial" w:hAnsi="Arial" w:cs="Arial"/>
          <w:lang w:val="en-GB"/>
        </w:rPr>
        <w:t xml:space="preserve"> </w:t>
      </w:r>
      <w:r w:rsidR="00711AF9" w:rsidRPr="00711AF9">
        <w:rPr>
          <w:rFonts w:ascii="Arial" w:hAnsi="Arial" w:cs="Arial"/>
          <w:b/>
          <w:lang w:val="en-GB"/>
        </w:rPr>
        <w:t>P</w:t>
      </w:r>
      <w:r w:rsidRPr="00711AF9">
        <w:rPr>
          <w:rFonts w:ascii="Arial" w:hAnsi="Arial" w:cs="Arial"/>
          <w:b/>
          <w:lang w:val="en-GB"/>
        </w:rPr>
        <w:t>resident of HTU or the QN</w:t>
      </w:r>
      <w:r w:rsidRPr="003219AD">
        <w:rPr>
          <w:rFonts w:ascii="Arial" w:hAnsi="Arial" w:cs="Arial"/>
          <w:lang w:val="en-GB"/>
        </w:rPr>
        <w:t>. In doing so they should put them in writing/email and enclose appropriate supporting evidence.</w:t>
      </w:r>
    </w:p>
    <w:p w:rsidR="003219AD" w:rsidRPr="003219AD" w:rsidRDefault="003219AD" w:rsidP="00F36D13">
      <w:pPr>
        <w:numPr>
          <w:ilvl w:val="0"/>
          <w:numId w:val="6"/>
        </w:numPr>
        <w:spacing w:after="120" w:line="240" w:lineRule="auto"/>
        <w:rPr>
          <w:rFonts w:ascii="Arial" w:hAnsi="Arial" w:cs="Arial"/>
          <w:lang w:val="en-GB"/>
        </w:rPr>
      </w:pPr>
      <w:r w:rsidRPr="003219AD">
        <w:rPr>
          <w:rFonts w:ascii="Arial" w:hAnsi="Arial" w:cs="Arial"/>
          <w:lang w:val="en-GB"/>
        </w:rPr>
        <w:t>All allegations must include (where possible):</w:t>
      </w:r>
    </w:p>
    <w:p w:rsidR="003219AD" w:rsidRPr="003219AD" w:rsidRDefault="003219AD" w:rsidP="00F36D13">
      <w:pPr>
        <w:numPr>
          <w:ilvl w:val="0"/>
          <w:numId w:val="6"/>
        </w:numPr>
        <w:spacing w:after="120" w:line="240" w:lineRule="auto"/>
        <w:rPr>
          <w:rFonts w:ascii="Arial" w:hAnsi="Arial" w:cs="Arial"/>
          <w:lang w:val="en-GB"/>
        </w:rPr>
      </w:pPr>
      <w:r w:rsidRPr="003219AD">
        <w:rPr>
          <w:rFonts w:ascii="Arial" w:hAnsi="Arial" w:cs="Arial"/>
          <w:lang w:val="en-GB"/>
        </w:rPr>
        <w:t xml:space="preserve">Learner’s name and </w:t>
      </w:r>
      <w:r>
        <w:rPr>
          <w:rFonts w:ascii="Arial" w:hAnsi="Arial" w:cs="Arial"/>
          <w:lang w:val="en-GB"/>
        </w:rPr>
        <w:t>HTU</w:t>
      </w:r>
      <w:r w:rsidRPr="003219AD">
        <w:rPr>
          <w:rFonts w:ascii="Arial" w:hAnsi="Arial" w:cs="Arial"/>
          <w:lang w:val="en-GB"/>
        </w:rPr>
        <w:t xml:space="preserve"> registration number </w:t>
      </w:r>
    </w:p>
    <w:p w:rsidR="003219AD" w:rsidRPr="003219AD" w:rsidRDefault="003219AD" w:rsidP="00F36D13">
      <w:pPr>
        <w:numPr>
          <w:ilvl w:val="0"/>
          <w:numId w:val="6"/>
        </w:numPr>
        <w:spacing w:after="120" w:line="240" w:lineRule="auto"/>
        <w:rPr>
          <w:rFonts w:ascii="Arial" w:hAnsi="Arial" w:cs="Arial"/>
          <w:lang w:val="en-GB"/>
        </w:rPr>
      </w:pPr>
      <w:r>
        <w:rPr>
          <w:rFonts w:ascii="Arial" w:hAnsi="Arial" w:cs="Arial"/>
          <w:lang w:val="en-GB"/>
        </w:rPr>
        <w:t>HTU</w:t>
      </w:r>
      <w:r w:rsidRPr="003219AD">
        <w:rPr>
          <w:rFonts w:ascii="Arial" w:hAnsi="Arial" w:cs="Arial"/>
          <w:lang w:val="en-GB"/>
        </w:rPr>
        <w:t>’s staff members name and job role - if they are involved in the case</w:t>
      </w:r>
    </w:p>
    <w:p w:rsidR="003219AD" w:rsidRPr="003219AD" w:rsidRDefault="003219AD" w:rsidP="00F36D13">
      <w:pPr>
        <w:numPr>
          <w:ilvl w:val="0"/>
          <w:numId w:val="6"/>
        </w:numPr>
        <w:spacing w:after="120" w:line="240" w:lineRule="auto"/>
        <w:rPr>
          <w:rFonts w:ascii="Arial" w:hAnsi="Arial" w:cs="Arial"/>
          <w:lang w:val="en-GB"/>
        </w:rPr>
      </w:pPr>
      <w:r w:rsidRPr="003219AD">
        <w:rPr>
          <w:rFonts w:ascii="Arial" w:hAnsi="Arial" w:cs="Arial"/>
          <w:lang w:val="en-GB"/>
        </w:rPr>
        <w:t>Details of the course/qualification affected or nature of the service affected</w:t>
      </w:r>
    </w:p>
    <w:p w:rsidR="003219AD" w:rsidRPr="003219AD" w:rsidRDefault="003219AD" w:rsidP="00F36D13">
      <w:pPr>
        <w:numPr>
          <w:ilvl w:val="0"/>
          <w:numId w:val="6"/>
        </w:numPr>
        <w:spacing w:after="120" w:line="240" w:lineRule="auto"/>
        <w:rPr>
          <w:rFonts w:ascii="Arial" w:hAnsi="Arial" w:cs="Arial"/>
          <w:lang w:val="en-GB"/>
        </w:rPr>
      </w:pPr>
      <w:r w:rsidRPr="003219AD">
        <w:rPr>
          <w:rFonts w:ascii="Arial" w:hAnsi="Arial" w:cs="Arial"/>
          <w:lang w:val="en-GB"/>
        </w:rPr>
        <w:t>Nature of the suspected or actual malpractice and associated dates details and outcome of any initial investigation carried out by the centre or anybody else involved in the case, including any mitigating circumstances</w:t>
      </w:r>
    </w:p>
    <w:p w:rsidR="003219AD" w:rsidRPr="003219AD" w:rsidRDefault="003219AD" w:rsidP="003219AD">
      <w:pPr>
        <w:spacing w:after="120"/>
        <w:rPr>
          <w:rFonts w:ascii="Arial" w:hAnsi="Arial" w:cs="Arial"/>
          <w:lang w:val="en-GB"/>
        </w:rPr>
      </w:pPr>
      <w:r w:rsidRPr="003219AD">
        <w:rPr>
          <w:rFonts w:ascii="Arial" w:hAnsi="Arial" w:cs="Arial"/>
          <w:lang w:val="en-GB"/>
        </w:rPr>
        <w:t xml:space="preserve">The </w:t>
      </w:r>
      <w:r>
        <w:rPr>
          <w:rFonts w:ascii="Arial" w:hAnsi="Arial" w:cs="Arial"/>
          <w:lang w:val="en-GB"/>
        </w:rPr>
        <w:t>correspondent dean</w:t>
      </w:r>
      <w:r w:rsidRPr="003219AD">
        <w:rPr>
          <w:rFonts w:ascii="Arial" w:hAnsi="Arial" w:cs="Arial"/>
          <w:lang w:val="en-GB"/>
        </w:rPr>
        <w:t xml:space="preserve"> will then conduct an initial investigation prior to ensure that staff involved in the initial investigation are competent and have no personal interest in the outcome of the investigation.</w:t>
      </w:r>
    </w:p>
    <w:p w:rsidR="003219AD" w:rsidRPr="003219AD" w:rsidRDefault="003219AD" w:rsidP="003219AD">
      <w:pPr>
        <w:spacing w:after="120"/>
        <w:rPr>
          <w:rFonts w:ascii="Arial" w:hAnsi="Arial" w:cs="Arial"/>
          <w:lang w:val="en-GB"/>
        </w:rPr>
      </w:pPr>
      <w:r w:rsidRPr="003219AD">
        <w:rPr>
          <w:rFonts w:ascii="Arial" w:hAnsi="Arial" w:cs="Arial"/>
          <w:lang w:val="en-GB"/>
        </w:rPr>
        <w:t>In all cases of suspected malpractice and maladministration reported we’ll protect the identity of the ‘informant’ in accordance with our duty of confidentiality and/or any other legal duty.</w:t>
      </w:r>
    </w:p>
    <w:p w:rsidR="003219AD" w:rsidRPr="003219AD" w:rsidRDefault="003219AD" w:rsidP="003219AD">
      <w:pPr>
        <w:pStyle w:val="Heading3"/>
        <w:rPr>
          <w:lang w:val="en-GB"/>
        </w:rPr>
      </w:pPr>
      <w:r>
        <w:rPr>
          <w:lang w:val="en-GB"/>
        </w:rPr>
        <w:t xml:space="preserve">5. </w:t>
      </w:r>
      <w:r w:rsidRPr="003219AD">
        <w:rPr>
          <w:lang w:val="en-GB"/>
        </w:rPr>
        <w:t>Confidentiality and whistle blowing</w:t>
      </w:r>
    </w:p>
    <w:p w:rsidR="003219AD" w:rsidRPr="003219AD" w:rsidRDefault="003219AD" w:rsidP="003219AD">
      <w:pPr>
        <w:spacing w:after="120"/>
        <w:rPr>
          <w:rFonts w:ascii="Arial" w:hAnsi="Arial" w:cs="Arial"/>
          <w:lang w:val="en-GB"/>
        </w:rPr>
      </w:pPr>
      <w:r w:rsidRPr="003219AD">
        <w:rPr>
          <w:rFonts w:ascii="Arial" w:hAnsi="Arial" w:cs="Arial"/>
          <w:lang w:val="en-GB"/>
        </w:rPr>
        <w:t>Sometimes a person making an allegation of malpractice or maladministration may wish to remain anonymous. Although it is always preferable to reveal your identity and contact details to us; however if you are concerned about possible adverse consequences you may request that the Directors do not divulge your identity.</w:t>
      </w:r>
    </w:p>
    <w:p w:rsidR="003219AD" w:rsidRPr="003219AD" w:rsidRDefault="003219AD" w:rsidP="003219AD">
      <w:pPr>
        <w:spacing w:after="120"/>
        <w:rPr>
          <w:rFonts w:ascii="Arial" w:hAnsi="Arial" w:cs="Arial"/>
          <w:lang w:val="en-GB"/>
        </w:rPr>
      </w:pPr>
      <w:r w:rsidRPr="003219AD">
        <w:rPr>
          <w:rFonts w:ascii="Arial" w:hAnsi="Arial" w:cs="Arial"/>
          <w:lang w:val="en-GB"/>
        </w:rPr>
        <w:t xml:space="preserve">While </w:t>
      </w:r>
      <w:r>
        <w:rPr>
          <w:rFonts w:ascii="Arial" w:hAnsi="Arial" w:cs="Arial"/>
          <w:lang w:val="en-GB"/>
        </w:rPr>
        <w:t>HTU is</w:t>
      </w:r>
      <w:r w:rsidRPr="003219AD">
        <w:rPr>
          <w:rFonts w:ascii="Arial" w:hAnsi="Arial" w:cs="Arial"/>
          <w:lang w:val="en-GB"/>
        </w:rPr>
        <w:t xml:space="preserve"> prepared to investigate</w:t>
      </w:r>
      <w:r>
        <w:rPr>
          <w:rFonts w:ascii="Arial" w:hAnsi="Arial" w:cs="Arial"/>
          <w:lang w:val="en-GB"/>
        </w:rPr>
        <w:t xml:space="preserve"> issues which are reported to it anonymously HTU wi</w:t>
      </w:r>
      <w:r w:rsidRPr="003219AD">
        <w:rPr>
          <w:rFonts w:ascii="Arial" w:hAnsi="Arial" w:cs="Arial"/>
          <w:lang w:val="en-GB"/>
        </w:rPr>
        <w:t>ll always try to confirm an allegation by means of a separate investigation before taking up the matter with those the allegation relates.</w:t>
      </w:r>
    </w:p>
    <w:p w:rsidR="003219AD" w:rsidRPr="003219AD" w:rsidRDefault="003219AD" w:rsidP="003219AD">
      <w:pPr>
        <w:pStyle w:val="Heading3"/>
        <w:rPr>
          <w:lang w:val="en-GB"/>
        </w:rPr>
      </w:pPr>
      <w:r>
        <w:rPr>
          <w:lang w:val="en-GB"/>
        </w:rPr>
        <w:lastRenderedPageBreak/>
        <w:t xml:space="preserve">6. </w:t>
      </w:r>
      <w:r w:rsidRPr="003219AD">
        <w:rPr>
          <w:lang w:val="en-GB"/>
        </w:rPr>
        <w:t>Responsibility for the investigation</w:t>
      </w:r>
    </w:p>
    <w:p w:rsidR="003219AD" w:rsidRPr="00725425" w:rsidRDefault="003219AD" w:rsidP="00F138A9">
      <w:pPr>
        <w:spacing w:after="120"/>
        <w:rPr>
          <w:rFonts w:ascii="Arial" w:hAnsi="Arial" w:cs="Arial"/>
          <w:b/>
          <w:lang w:val="en-GB"/>
        </w:rPr>
      </w:pPr>
      <w:r w:rsidRPr="003219AD">
        <w:rPr>
          <w:rFonts w:ascii="Arial" w:hAnsi="Arial" w:cs="Arial"/>
          <w:lang w:val="en-GB"/>
        </w:rPr>
        <w:t xml:space="preserve">In accordance with regulatory </w:t>
      </w:r>
      <w:proofErr w:type="gramStart"/>
      <w:r w:rsidRPr="003219AD">
        <w:rPr>
          <w:rFonts w:ascii="Arial" w:hAnsi="Arial" w:cs="Arial"/>
          <w:lang w:val="en-GB"/>
        </w:rPr>
        <w:t>requirements</w:t>
      </w:r>
      <w:proofErr w:type="gramEnd"/>
      <w:r w:rsidRPr="003219AD">
        <w:rPr>
          <w:rFonts w:ascii="Arial" w:hAnsi="Arial" w:cs="Arial"/>
          <w:lang w:val="en-GB"/>
        </w:rPr>
        <w:t xml:space="preserve"> all suspected cases of maladministration and malpractice will be examined promptly by </w:t>
      </w:r>
      <w:r w:rsidR="00F138A9">
        <w:rPr>
          <w:rFonts w:ascii="Arial" w:hAnsi="Arial" w:cs="Arial"/>
          <w:lang w:val="en-GB"/>
        </w:rPr>
        <w:t>HTU</w:t>
      </w:r>
      <w:r w:rsidRPr="003219AD">
        <w:rPr>
          <w:rFonts w:ascii="Arial" w:hAnsi="Arial" w:cs="Arial"/>
          <w:lang w:val="en-GB"/>
        </w:rPr>
        <w:t xml:space="preserve"> to establish if malpractice or maladministration has occurred and will take all reasonable steps to prevent any adverse effect from the occurrence as defined by </w:t>
      </w:r>
      <w:proofErr w:type="spellStart"/>
      <w:r w:rsidRPr="00725425">
        <w:rPr>
          <w:rFonts w:ascii="Arial" w:hAnsi="Arial" w:cs="Arial"/>
          <w:b/>
          <w:lang w:val="en-GB"/>
        </w:rPr>
        <w:t>Ofqual</w:t>
      </w:r>
      <w:proofErr w:type="spellEnd"/>
      <w:r w:rsidRPr="00725425">
        <w:rPr>
          <w:rFonts w:ascii="Arial" w:hAnsi="Arial" w:cs="Arial"/>
          <w:b/>
          <w:lang w:val="en-GB"/>
        </w:rPr>
        <w:t>.</w:t>
      </w:r>
    </w:p>
    <w:p w:rsidR="003219AD" w:rsidRPr="003219AD" w:rsidRDefault="00F138A9" w:rsidP="003219AD">
      <w:pPr>
        <w:spacing w:after="120"/>
        <w:rPr>
          <w:rFonts w:ascii="Arial" w:hAnsi="Arial" w:cs="Arial"/>
          <w:lang w:val="en-GB"/>
        </w:rPr>
      </w:pPr>
      <w:r>
        <w:rPr>
          <w:rFonts w:ascii="Arial" w:hAnsi="Arial" w:cs="Arial"/>
          <w:lang w:val="en-GB"/>
        </w:rPr>
        <w:t xml:space="preserve">HTU </w:t>
      </w:r>
      <w:r w:rsidR="003219AD" w:rsidRPr="003219AD">
        <w:rPr>
          <w:rFonts w:ascii="Arial" w:hAnsi="Arial" w:cs="Arial"/>
          <w:lang w:val="en-GB"/>
        </w:rPr>
        <w:t>will acknowledge receipt, as appropriate, to external parties within 48 hours.</w:t>
      </w:r>
    </w:p>
    <w:p w:rsidR="003219AD" w:rsidRPr="003219AD" w:rsidRDefault="00F138A9" w:rsidP="00F138A9">
      <w:pPr>
        <w:spacing w:after="120"/>
        <w:rPr>
          <w:rFonts w:ascii="Arial" w:hAnsi="Arial" w:cs="Arial"/>
          <w:lang w:val="en-GB"/>
        </w:rPr>
      </w:pPr>
      <w:r w:rsidRPr="00723ACD">
        <w:rPr>
          <w:rFonts w:ascii="Arial" w:hAnsi="Arial" w:cs="Arial"/>
          <w:b/>
          <w:lang w:val="en-GB"/>
        </w:rPr>
        <w:t>HTU president or QN</w:t>
      </w:r>
      <w:r w:rsidR="003219AD" w:rsidRPr="00723ACD">
        <w:rPr>
          <w:rFonts w:ascii="Arial" w:hAnsi="Arial" w:cs="Arial"/>
          <w:b/>
          <w:lang w:val="en-GB"/>
        </w:rPr>
        <w:t xml:space="preserve"> </w:t>
      </w:r>
      <w:r w:rsidR="003219AD" w:rsidRPr="003219AD">
        <w:rPr>
          <w:rFonts w:ascii="Arial" w:hAnsi="Arial" w:cs="Arial"/>
          <w:lang w:val="en-GB"/>
        </w:rPr>
        <w:t>will be responsible for ensuring the investigation is carried out in a prompt and effective manner and in accordance with the procedures in this policy and will allocate a relevant member of staff to lead the investigation and establish whether or not the malpractice or maladministration has occurred, and review any supporting e</w:t>
      </w:r>
      <w:r>
        <w:rPr>
          <w:rFonts w:ascii="Arial" w:hAnsi="Arial" w:cs="Arial"/>
          <w:lang w:val="en-GB"/>
        </w:rPr>
        <w:t>vidence received or gathered by HTU</w:t>
      </w:r>
      <w:r w:rsidR="003219AD" w:rsidRPr="003219AD">
        <w:rPr>
          <w:rFonts w:ascii="Arial" w:hAnsi="Arial" w:cs="Arial"/>
          <w:lang w:val="en-GB"/>
        </w:rPr>
        <w:t>.</w:t>
      </w:r>
    </w:p>
    <w:p w:rsidR="003219AD" w:rsidRPr="003219AD" w:rsidRDefault="00F138A9" w:rsidP="003219AD">
      <w:pPr>
        <w:pStyle w:val="Heading3"/>
        <w:rPr>
          <w:lang w:val="en-GB"/>
        </w:rPr>
      </w:pPr>
      <w:r>
        <w:rPr>
          <w:lang w:val="en-GB"/>
        </w:rPr>
        <w:t xml:space="preserve">7. </w:t>
      </w:r>
      <w:r w:rsidR="003219AD" w:rsidRPr="003219AD">
        <w:rPr>
          <w:lang w:val="en-GB"/>
        </w:rPr>
        <w:t>Notifying relevant parties</w:t>
      </w:r>
    </w:p>
    <w:p w:rsidR="003219AD" w:rsidRPr="003219AD" w:rsidRDefault="003219AD" w:rsidP="00F138A9">
      <w:pPr>
        <w:spacing w:after="120"/>
        <w:rPr>
          <w:rFonts w:ascii="Arial" w:hAnsi="Arial" w:cs="Arial"/>
          <w:lang w:val="en-GB"/>
        </w:rPr>
      </w:pPr>
      <w:r w:rsidRPr="003219AD">
        <w:rPr>
          <w:rFonts w:ascii="Arial" w:hAnsi="Arial" w:cs="Arial"/>
          <w:lang w:val="en-GB"/>
        </w:rPr>
        <w:t xml:space="preserve">Where applicable, our </w:t>
      </w:r>
      <w:r w:rsidR="00F138A9">
        <w:rPr>
          <w:rFonts w:ascii="Arial" w:hAnsi="Arial" w:cs="Arial"/>
          <w:lang w:val="en-GB"/>
        </w:rPr>
        <w:t>QN</w:t>
      </w:r>
      <w:r w:rsidRPr="003219AD">
        <w:rPr>
          <w:rFonts w:ascii="Arial" w:hAnsi="Arial" w:cs="Arial"/>
          <w:lang w:val="en-GB"/>
        </w:rPr>
        <w:t xml:space="preserve"> will inform the appropriate regulatory authorities if </w:t>
      </w:r>
      <w:r w:rsidR="00F138A9">
        <w:rPr>
          <w:rFonts w:ascii="Arial" w:hAnsi="Arial" w:cs="Arial"/>
          <w:lang w:val="en-GB"/>
        </w:rPr>
        <w:t>HTU</w:t>
      </w:r>
      <w:r w:rsidRPr="003219AD">
        <w:rPr>
          <w:rFonts w:ascii="Arial" w:hAnsi="Arial" w:cs="Arial"/>
          <w:lang w:val="en-GB"/>
        </w:rPr>
        <w:t xml:space="preserve"> believe</w:t>
      </w:r>
      <w:r w:rsidR="00F138A9">
        <w:rPr>
          <w:rFonts w:ascii="Arial" w:hAnsi="Arial" w:cs="Arial"/>
          <w:lang w:val="en-GB"/>
        </w:rPr>
        <w:t>s</w:t>
      </w:r>
      <w:r w:rsidRPr="003219AD">
        <w:rPr>
          <w:rFonts w:ascii="Arial" w:hAnsi="Arial" w:cs="Arial"/>
          <w:lang w:val="en-GB"/>
        </w:rPr>
        <w:t xml:space="preserve"> there has been an incident of malpractice or maladministration which could either invalidate the award of a qualification or if it could affect another awarding organisation.</w:t>
      </w:r>
    </w:p>
    <w:p w:rsidR="003219AD" w:rsidRPr="003219AD" w:rsidRDefault="003219AD" w:rsidP="00F138A9">
      <w:pPr>
        <w:spacing w:after="120"/>
        <w:rPr>
          <w:rFonts w:ascii="Arial" w:hAnsi="Arial" w:cs="Arial"/>
          <w:lang w:val="en-GB"/>
        </w:rPr>
      </w:pPr>
      <w:r w:rsidRPr="003219AD">
        <w:rPr>
          <w:rFonts w:ascii="Arial" w:hAnsi="Arial" w:cs="Arial"/>
          <w:lang w:val="en-GB"/>
        </w:rPr>
        <w:t>Where the allegation may affect another awarding organisation and their provision we will also inform them in accordance with the regulatory requirement</w:t>
      </w:r>
      <w:r w:rsidR="00FF21EB">
        <w:rPr>
          <w:rFonts w:ascii="Arial" w:hAnsi="Arial" w:cs="Arial"/>
          <w:lang w:val="en-GB"/>
        </w:rPr>
        <w:t xml:space="preserve">s and obligations imposed </w:t>
      </w:r>
      <w:proofErr w:type="gramStart"/>
      <w:r w:rsidR="00FF21EB">
        <w:rPr>
          <w:rFonts w:ascii="Arial" w:hAnsi="Arial" w:cs="Arial"/>
          <w:lang w:val="en-GB"/>
        </w:rPr>
        <w:t xml:space="preserve">by </w:t>
      </w:r>
      <w:r w:rsidRPr="003219AD">
        <w:rPr>
          <w:rFonts w:ascii="Arial" w:hAnsi="Arial" w:cs="Arial"/>
          <w:lang w:val="en-GB"/>
        </w:rPr>
        <w:t xml:space="preserve"> </w:t>
      </w:r>
      <w:r w:rsidR="00F138A9">
        <w:rPr>
          <w:rFonts w:ascii="Arial" w:hAnsi="Arial" w:cs="Arial"/>
          <w:lang w:val="en-GB"/>
        </w:rPr>
        <w:t>Pearson</w:t>
      </w:r>
      <w:proofErr w:type="gramEnd"/>
      <w:r w:rsidRPr="003219AD">
        <w:rPr>
          <w:rFonts w:ascii="Arial" w:hAnsi="Arial" w:cs="Arial"/>
          <w:lang w:val="en-GB"/>
        </w:rPr>
        <w:t xml:space="preserve">. If we do not know the details of organisations that might be affected we will ask </w:t>
      </w:r>
      <w:r w:rsidR="00F138A9">
        <w:rPr>
          <w:rFonts w:ascii="Arial" w:hAnsi="Arial" w:cs="Arial"/>
          <w:lang w:val="en-GB"/>
        </w:rPr>
        <w:t>Pearson</w:t>
      </w:r>
      <w:r w:rsidRPr="003219AD">
        <w:rPr>
          <w:rFonts w:ascii="Arial" w:hAnsi="Arial" w:cs="Arial"/>
          <w:lang w:val="en-GB"/>
        </w:rPr>
        <w:t xml:space="preserve"> to help us identify relevant parties that should be informed.</w:t>
      </w:r>
    </w:p>
    <w:p w:rsidR="003219AD" w:rsidRDefault="00F138A9" w:rsidP="003219AD">
      <w:pPr>
        <w:pStyle w:val="Heading3"/>
        <w:rPr>
          <w:lang w:val="en-GB"/>
        </w:rPr>
      </w:pPr>
      <w:r>
        <w:rPr>
          <w:lang w:val="en-GB"/>
        </w:rPr>
        <w:t xml:space="preserve">8. </w:t>
      </w:r>
      <w:r w:rsidR="003219AD" w:rsidRPr="003219AD">
        <w:rPr>
          <w:lang w:val="en-GB"/>
        </w:rPr>
        <w:t>Investigation timelines and summary process</w:t>
      </w:r>
    </w:p>
    <w:p w:rsidR="00D046BD" w:rsidRPr="00D046BD" w:rsidRDefault="00D046BD" w:rsidP="00D046BD">
      <w:pPr>
        <w:rPr>
          <w:lang w:val="en-GB"/>
        </w:rPr>
      </w:pPr>
    </w:p>
    <w:p w:rsidR="003219AD" w:rsidRPr="003219AD" w:rsidRDefault="00F138A9" w:rsidP="003219AD">
      <w:pPr>
        <w:spacing w:after="120"/>
        <w:rPr>
          <w:rFonts w:ascii="Arial" w:hAnsi="Arial" w:cs="Arial"/>
          <w:lang w:val="en-GB"/>
        </w:rPr>
      </w:pPr>
      <w:r>
        <w:rPr>
          <w:rFonts w:ascii="Arial" w:hAnsi="Arial" w:cs="Arial"/>
          <w:lang w:val="en-GB"/>
        </w:rPr>
        <w:t>HTU</w:t>
      </w:r>
      <w:r w:rsidR="003219AD" w:rsidRPr="003219AD">
        <w:rPr>
          <w:rFonts w:ascii="Arial" w:hAnsi="Arial" w:cs="Arial"/>
          <w:lang w:val="en-GB"/>
        </w:rPr>
        <w:t xml:space="preserve"> aim</w:t>
      </w:r>
      <w:r>
        <w:rPr>
          <w:rFonts w:ascii="Arial" w:hAnsi="Arial" w:cs="Arial"/>
          <w:lang w:val="en-GB"/>
        </w:rPr>
        <w:t>s</w:t>
      </w:r>
      <w:r w:rsidR="003219AD" w:rsidRPr="003219AD">
        <w:rPr>
          <w:rFonts w:ascii="Arial" w:hAnsi="Arial" w:cs="Arial"/>
          <w:lang w:val="en-GB"/>
        </w:rPr>
        <w:t xml:space="preserve"> to action and resolve all stages of the investigation within </w:t>
      </w:r>
      <w:r w:rsidR="003219AD" w:rsidRPr="00723ACD">
        <w:rPr>
          <w:rFonts w:ascii="Arial" w:hAnsi="Arial" w:cs="Arial"/>
          <w:b/>
          <w:lang w:val="en-GB"/>
        </w:rPr>
        <w:t>10 working days</w:t>
      </w:r>
      <w:r w:rsidR="003219AD" w:rsidRPr="003219AD">
        <w:rPr>
          <w:rFonts w:ascii="Arial" w:hAnsi="Arial" w:cs="Arial"/>
          <w:lang w:val="en-GB"/>
        </w:rPr>
        <w:t xml:space="preserve"> of receipt of the allegation. </w:t>
      </w:r>
    </w:p>
    <w:p w:rsidR="003219AD" w:rsidRPr="003219AD" w:rsidRDefault="003219AD" w:rsidP="003219AD">
      <w:pPr>
        <w:spacing w:after="120"/>
        <w:rPr>
          <w:rFonts w:ascii="Arial" w:hAnsi="Arial" w:cs="Arial"/>
          <w:lang w:val="en-GB"/>
        </w:rPr>
      </w:pPr>
      <w:r w:rsidRPr="003219AD">
        <w:rPr>
          <w:rFonts w:ascii="Arial" w:hAnsi="Arial" w:cs="Arial"/>
          <w:lang w:val="en-GB"/>
        </w:rPr>
        <w:t>The fundamental principle of all investigations is to conduct them in a fair, reasonable and legal manner, ensuring that all relevant evidence is considered without bias. In doing so investigations will be based around the following broad objectives:</w:t>
      </w:r>
    </w:p>
    <w:p w:rsidR="003219AD" w:rsidRPr="003219AD" w:rsidRDefault="003219AD" w:rsidP="00F36D13">
      <w:pPr>
        <w:numPr>
          <w:ilvl w:val="0"/>
          <w:numId w:val="7"/>
        </w:numPr>
        <w:spacing w:after="120" w:line="240" w:lineRule="auto"/>
        <w:rPr>
          <w:rFonts w:ascii="Arial" w:hAnsi="Arial" w:cs="Arial"/>
          <w:lang w:val="en-GB"/>
        </w:rPr>
      </w:pPr>
      <w:r w:rsidRPr="003219AD">
        <w:rPr>
          <w:rFonts w:ascii="Arial" w:hAnsi="Arial" w:cs="Arial"/>
          <w:lang w:val="en-GB"/>
        </w:rPr>
        <w:t>To establish the facts relating to allegations/complaints in order to determine whether any irregularities have occurred.</w:t>
      </w:r>
    </w:p>
    <w:p w:rsidR="003219AD" w:rsidRPr="003219AD" w:rsidRDefault="003219AD" w:rsidP="00F36D13">
      <w:pPr>
        <w:numPr>
          <w:ilvl w:val="0"/>
          <w:numId w:val="7"/>
        </w:numPr>
        <w:spacing w:after="120" w:line="240" w:lineRule="auto"/>
        <w:rPr>
          <w:rFonts w:ascii="Arial" w:hAnsi="Arial" w:cs="Arial"/>
          <w:lang w:val="en-GB"/>
        </w:rPr>
      </w:pPr>
      <w:r w:rsidRPr="003219AD">
        <w:rPr>
          <w:rFonts w:ascii="Arial" w:hAnsi="Arial" w:cs="Arial"/>
          <w:lang w:val="en-GB"/>
        </w:rPr>
        <w:t>To identify the cause of the irregularities and those involved.</w:t>
      </w:r>
    </w:p>
    <w:p w:rsidR="003219AD" w:rsidRPr="003219AD" w:rsidRDefault="003219AD" w:rsidP="00F36D13">
      <w:pPr>
        <w:numPr>
          <w:ilvl w:val="0"/>
          <w:numId w:val="7"/>
        </w:numPr>
        <w:spacing w:after="120" w:line="240" w:lineRule="auto"/>
        <w:rPr>
          <w:rFonts w:ascii="Arial" w:hAnsi="Arial" w:cs="Arial"/>
          <w:lang w:val="en-GB"/>
        </w:rPr>
      </w:pPr>
      <w:r w:rsidRPr="003219AD">
        <w:rPr>
          <w:rFonts w:ascii="Arial" w:hAnsi="Arial" w:cs="Arial"/>
          <w:lang w:val="en-GB"/>
        </w:rPr>
        <w:t>To establish the scale of the irregularities.</w:t>
      </w:r>
    </w:p>
    <w:p w:rsidR="003219AD" w:rsidRPr="003219AD" w:rsidRDefault="003219AD" w:rsidP="00F36D13">
      <w:pPr>
        <w:numPr>
          <w:ilvl w:val="0"/>
          <w:numId w:val="7"/>
        </w:numPr>
        <w:spacing w:after="120" w:line="240" w:lineRule="auto"/>
        <w:rPr>
          <w:rFonts w:ascii="Arial" w:hAnsi="Arial" w:cs="Arial"/>
          <w:lang w:val="en-GB"/>
        </w:rPr>
      </w:pPr>
      <w:r w:rsidRPr="003219AD">
        <w:rPr>
          <w:rFonts w:ascii="Arial" w:hAnsi="Arial" w:cs="Arial"/>
          <w:lang w:val="en-GB"/>
        </w:rPr>
        <w:t xml:space="preserve">To evaluate any action already taken </w:t>
      </w:r>
    </w:p>
    <w:p w:rsidR="003219AD" w:rsidRPr="003219AD" w:rsidRDefault="003219AD" w:rsidP="00F36D13">
      <w:pPr>
        <w:numPr>
          <w:ilvl w:val="0"/>
          <w:numId w:val="7"/>
        </w:numPr>
        <w:spacing w:after="120" w:line="240" w:lineRule="auto"/>
        <w:rPr>
          <w:rFonts w:ascii="Arial" w:hAnsi="Arial" w:cs="Arial"/>
          <w:lang w:val="en-GB"/>
        </w:rPr>
      </w:pPr>
      <w:r w:rsidRPr="003219AD">
        <w:rPr>
          <w:rFonts w:ascii="Arial" w:hAnsi="Arial" w:cs="Arial"/>
          <w:lang w:val="en-GB"/>
        </w:rPr>
        <w:t xml:space="preserve">To determine whether remedial action is required to reduce the risk to current registered learners and to preserve the integrity of </w:t>
      </w:r>
      <w:r w:rsidR="00F138A9">
        <w:rPr>
          <w:rFonts w:ascii="Arial" w:hAnsi="Arial" w:cs="Arial"/>
          <w:lang w:val="en-GB"/>
        </w:rPr>
        <w:t>HTU</w:t>
      </w:r>
      <w:r w:rsidRPr="003219AD">
        <w:rPr>
          <w:rFonts w:ascii="Arial" w:hAnsi="Arial" w:cs="Arial"/>
          <w:lang w:val="en-GB"/>
        </w:rPr>
        <w:t xml:space="preserve"> and the qualification.</w:t>
      </w:r>
    </w:p>
    <w:p w:rsidR="003219AD" w:rsidRPr="003219AD" w:rsidRDefault="003219AD" w:rsidP="00F36D13">
      <w:pPr>
        <w:numPr>
          <w:ilvl w:val="0"/>
          <w:numId w:val="7"/>
        </w:numPr>
        <w:spacing w:after="120" w:line="240" w:lineRule="auto"/>
        <w:rPr>
          <w:rFonts w:ascii="Arial" w:hAnsi="Arial" w:cs="Arial"/>
          <w:lang w:val="en-GB"/>
        </w:rPr>
      </w:pPr>
      <w:r w:rsidRPr="003219AD">
        <w:rPr>
          <w:rFonts w:ascii="Arial" w:hAnsi="Arial" w:cs="Arial"/>
          <w:lang w:val="en-GB"/>
        </w:rPr>
        <w:t>To identify any adverse patterns or trends.</w:t>
      </w:r>
    </w:p>
    <w:p w:rsidR="00F138A9" w:rsidRDefault="00F138A9" w:rsidP="003219AD">
      <w:pPr>
        <w:spacing w:after="120"/>
        <w:rPr>
          <w:rFonts w:ascii="Arial" w:hAnsi="Arial" w:cs="Arial"/>
          <w:lang w:val="en-GB"/>
        </w:rPr>
      </w:pPr>
    </w:p>
    <w:p w:rsidR="003219AD" w:rsidRPr="003219AD" w:rsidRDefault="003219AD" w:rsidP="003219AD">
      <w:pPr>
        <w:spacing w:after="120"/>
        <w:rPr>
          <w:rFonts w:ascii="Arial" w:hAnsi="Arial" w:cs="Arial"/>
          <w:lang w:val="en-GB"/>
        </w:rPr>
      </w:pPr>
      <w:r w:rsidRPr="003219AD">
        <w:rPr>
          <w:rFonts w:ascii="Arial" w:hAnsi="Arial" w:cs="Arial"/>
          <w:lang w:val="en-GB"/>
        </w:rPr>
        <w:t>The investigation may involve a request for further information from relevant parties and/or interviews with personnel involved in the investigation. Therefore, we will:</w:t>
      </w:r>
    </w:p>
    <w:p w:rsidR="003219AD" w:rsidRPr="003219AD" w:rsidRDefault="003219AD" w:rsidP="00F36D13">
      <w:pPr>
        <w:numPr>
          <w:ilvl w:val="0"/>
          <w:numId w:val="8"/>
        </w:numPr>
        <w:spacing w:after="120" w:line="240" w:lineRule="auto"/>
        <w:rPr>
          <w:rFonts w:ascii="Arial" w:hAnsi="Arial" w:cs="Arial"/>
          <w:lang w:val="en-GB"/>
        </w:rPr>
      </w:pPr>
      <w:r w:rsidRPr="003219AD">
        <w:rPr>
          <w:rFonts w:ascii="Arial" w:hAnsi="Arial" w:cs="Arial"/>
          <w:lang w:val="en-GB"/>
        </w:rPr>
        <w:t xml:space="preserve">Ensure all material collected as part of an investigation must be kept secure. </w:t>
      </w:r>
    </w:p>
    <w:p w:rsidR="003219AD" w:rsidRPr="003219AD" w:rsidRDefault="003219AD" w:rsidP="00F36D13">
      <w:pPr>
        <w:numPr>
          <w:ilvl w:val="0"/>
          <w:numId w:val="8"/>
        </w:numPr>
        <w:spacing w:after="120" w:line="240" w:lineRule="auto"/>
        <w:rPr>
          <w:rFonts w:ascii="Arial" w:hAnsi="Arial" w:cs="Arial"/>
          <w:lang w:val="en-GB"/>
        </w:rPr>
      </w:pPr>
      <w:r w:rsidRPr="003219AD">
        <w:rPr>
          <w:rFonts w:ascii="Arial" w:hAnsi="Arial" w:cs="Arial"/>
          <w:lang w:val="en-GB"/>
        </w:rPr>
        <w:t>If an investigation leads to invalidation of certificates, or criminal or civil prosecution, all records and original documentation relating to the case will be retained until the case and any appeals have been heard and for five years thereafter.</w:t>
      </w:r>
    </w:p>
    <w:p w:rsidR="003219AD" w:rsidRPr="003219AD" w:rsidRDefault="003219AD" w:rsidP="00F36D13">
      <w:pPr>
        <w:numPr>
          <w:ilvl w:val="0"/>
          <w:numId w:val="8"/>
        </w:numPr>
        <w:spacing w:after="120" w:line="240" w:lineRule="auto"/>
        <w:rPr>
          <w:rFonts w:ascii="Arial" w:hAnsi="Arial" w:cs="Arial"/>
          <w:lang w:val="en-GB"/>
        </w:rPr>
      </w:pPr>
      <w:r w:rsidRPr="003219AD">
        <w:rPr>
          <w:rFonts w:ascii="Arial" w:hAnsi="Arial" w:cs="Arial"/>
          <w:lang w:val="en-GB"/>
        </w:rPr>
        <w:t>Expect all parties, who are either directly or indirectly involved in the investigation, to fully co-operate with us.</w:t>
      </w:r>
    </w:p>
    <w:p w:rsidR="003219AD" w:rsidRPr="003219AD" w:rsidRDefault="003219AD" w:rsidP="003219AD">
      <w:pPr>
        <w:spacing w:after="120"/>
        <w:rPr>
          <w:rFonts w:ascii="Arial" w:hAnsi="Arial" w:cs="Arial"/>
          <w:lang w:val="en-GB"/>
        </w:rPr>
      </w:pPr>
      <w:r w:rsidRPr="003219AD">
        <w:rPr>
          <w:rFonts w:ascii="Arial" w:hAnsi="Arial" w:cs="Arial"/>
          <w:lang w:val="en-GB"/>
        </w:rPr>
        <w:t xml:space="preserve">Either at notification of a suspected or actual case of malpractice or maladministration and/or at any time during the investigation, we reserve the right to withhold a learner’s, and/or cohort’s, results. </w:t>
      </w:r>
    </w:p>
    <w:p w:rsidR="003219AD" w:rsidRPr="003219AD" w:rsidRDefault="003219AD" w:rsidP="003219AD">
      <w:pPr>
        <w:spacing w:after="120"/>
        <w:rPr>
          <w:rFonts w:ascii="Arial" w:hAnsi="Arial" w:cs="Arial"/>
          <w:lang w:val="en-GB"/>
        </w:rPr>
      </w:pPr>
    </w:p>
    <w:p w:rsidR="003219AD" w:rsidRPr="003219AD" w:rsidRDefault="003219AD" w:rsidP="00F138A9">
      <w:pPr>
        <w:spacing w:after="120"/>
        <w:rPr>
          <w:rFonts w:ascii="Arial" w:hAnsi="Arial" w:cs="Arial"/>
          <w:lang w:val="en-GB"/>
        </w:rPr>
      </w:pPr>
      <w:r w:rsidRPr="003219AD">
        <w:rPr>
          <w:rFonts w:ascii="Arial" w:hAnsi="Arial" w:cs="Arial"/>
          <w:lang w:val="en-GB"/>
        </w:rPr>
        <w:t xml:space="preserve">Where a member of </w:t>
      </w:r>
      <w:r w:rsidR="00F138A9">
        <w:rPr>
          <w:rFonts w:ascii="Arial" w:hAnsi="Arial" w:cs="Arial"/>
          <w:lang w:val="en-GB"/>
        </w:rPr>
        <w:t>HTU</w:t>
      </w:r>
      <w:r w:rsidRPr="003219AD">
        <w:rPr>
          <w:rFonts w:ascii="Arial" w:hAnsi="Arial" w:cs="Arial"/>
          <w:lang w:val="en-GB"/>
        </w:rPr>
        <w:t xml:space="preserve">’s staff or an </w:t>
      </w:r>
      <w:r w:rsidR="00F138A9">
        <w:rPr>
          <w:rFonts w:ascii="Arial" w:hAnsi="Arial" w:cs="Arial"/>
          <w:lang w:val="en-GB"/>
        </w:rPr>
        <w:t>HTU</w:t>
      </w:r>
      <w:r w:rsidRPr="003219AD">
        <w:rPr>
          <w:rFonts w:ascii="Arial" w:hAnsi="Arial" w:cs="Arial"/>
          <w:lang w:val="en-GB"/>
        </w:rPr>
        <w:t xml:space="preserve"> Associate is under investigation we may suspend them or move them to other duties until the investigation is complete.</w:t>
      </w:r>
    </w:p>
    <w:p w:rsidR="003219AD" w:rsidRPr="003219AD" w:rsidRDefault="003219AD" w:rsidP="00F138A9">
      <w:pPr>
        <w:spacing w:after="120"/>
        <w:rPr>
          <w:rFonts w:ascii="Arial" w:hAnsi="Arial" w:cs="Arial"/>
          <w:lang w:val="en-GB"/>
        </w:rPr>
      </w:pPr>
      <w:r w:rsidRPr="003219AD">
        <w:rPr>
          <w:rFonts w:ascii="Arial" w:hAnsi="Arial" w:cs="Arial"/>
          <w:lang w:val="en-GB"/>
        </w:rPr>
        <w:t xml:space="preserve">Throughout the investigation </w:t>
      </w:r>
      <w:r w:rsidR="00F138A9">
        <w:rPr>
          <w:rFonts w:ascii="Arial" w:hAnsi="Arial" w:cs="Arial"/>
          <w:lang w:val="en-GB"/>
        </w:rPr>
        <w:t>HTU president</w:t>
      </w:r>
      <w:r w:rsidRPr="003219AD">
        <w:rPr>
          <w:rFonts w:ascii="Arial" w:hAnsi="Arial" w:cs="Arial"/>
          <w:lang w:val="en-GB"/>
        </w:rPr>
        <w:t xml:space="preserve"> will be responsible for overseeing the work of the investigation team to ensure that due process is being followed, appropriate evidence has been gathered and reviewed and for liaising with and keeping informed relevant external parties.</w:t>
      </w:r>
    </w:p>
    <w:p w:rsidR="00F138A9" w:rsidRDefault="00F138A9" w:rsidP="003219AD">
      <w:pPr>
        <w:spacing w:after="120"/>
        <w:rPr>
          <w:rFonts w:ascii="Arial" w:hAnsi="Arial" w:cs="Arial"/>
          <w:lang w:val="en-GB"/>
        </w:rPr>
      </w:pPr>
    </w:p>
    <w:p w:rsidR="003219AD" w:rsidRPr="00F138A9" w:rsidRDefault="00F138A9" w:rsidP="003219AD">
      <w:pPr>
        <w:spacing w:after="120"/>
        <w:rPr>
          <w:rFonts w:ascii="Arial" w:hAnsi="Arial" w:cs="Arial"/>
          <w:b/>
          <w:bCs/>
          <w:lang w:val="en-GB"/>
        </w:rPr>
      </w:pPr>
      <w:r>
        <w:rPr>
          <w:rFonts w:ascii="Arial" w:hAnsi="Arial" w:cs="Arial"/>
          <w:b/>
          <w:bCs/>
          <w:lang w:val="en-GB"/>
        </w:rPr>
        <w:t>8.1</w:t>
      </w:r>
      <w:r w:rsidR="00725425">
        <w:rPr>
          <w:rFonts w:ascii="Arial" w:hAnsi="Arial" w:cs="Arial"/>
          <w:b/>
          <w:bCs/>
          <w:lang w:val="en-GB"/>
        </w:rPr>
        <w:t xml:space="preserve"> </w:t>
      </w:r>
      <w:r>
        <w:rPr>
          <w:rFonts w:ascii="Arial" w:hAnsi="Arial" w:cs="Arial"/>
          <w:b/>
          <w:bCs/>
          <w:lang w:val="en-GB"/>
        </w:rPr>
        <w:t xml:space="preserve"> </w:t>
      </w:r>
      <w:r w:rsidR="003219AD" w:rsidRPr="00F138A9">
        <w:rPr>
          <w:rFonts w:ascii="Arial" w:hAnsi="Arial" w:cs="Arial"/>
          <w:b/>
          <w:bCs/>
          <w:lang w:val="en-GB"/>
        </w:rPr>
        <w:t>Investigation report</w:t>
      </w:r>
    </w:p>
    <w:p w:rsidR="003219AD" w:rsidRPr="003219AD" w:rsidRDefault="003219AD" w:rsidP="00F138A9">
      <w:pPr>
        <w:spacing w:after="120"/>
        <w:rPr>
          <w:rFonts w:ascii="Arial" w:hAnsi="Arial" w:cs="Arial"/>
          <w:lang w:val="en-GB"/>
        </w:rPr>
      </w:pPr>
      <w:r w:rsidRPr="003219AD">
        <w:rPr>
          <w:rFonts w:ascii="Arial" w:hAnsi="Arial" w:cs="Arial"/>
          <w:lang w:val="en-GB"/>
        </w:rPr>
        <w:t xml:space="preserve">After an investigation, </w:t>
      </w:r>
      <w:r w:rsidR="00F138A9">
        <w:rPr>
          <w:rFonts w:ascii="Arial" w:hAnsi="Arial" w:cs="Arial"/>
          <w:lang w:val="en-GB"/>
        </w:rPr>
        <w:t xml:space="preserve">HTU will </w:t>
      </w:r>
      <w:r w:rsidRPr="003219AD">
        <w:rPr>
          <w:rFonts w:ascii="Arial" w:hAnsi="Arial" w:cs="Arial"/>
          <w:lang w:val="en-GB"/>
        </w:rPr>
        <w:t>produce a draft report for the parties concerned to check the factual accuracy. Any subsequent amendments will be agreed between the parties concerned and ourselves. The report will:</w:t>
      </w:r>
    </w:p>
    <w:p w:rsidR="003219AD" w:rsidRPr="003219AD" w:rsidRDefault="003219AD" w:rsidP="00F36D13">
      <w:pPr>
        <w:numPr>
          <w:ilvl w:val="0"/>
          <w:numId w:val="9"/>
        </w:numPr>
        <w:spacing w:after="120" w:line="240" w:lineRule="auto"/>
        <w:rPr>
          <w:rFonts w:ascii="Arial" w:hAnsi="Arial" w:cs="Arial"/>
          <w:lang w:val="en-GB"/>
        </w:rPr>
      </w:pPr>
      <w:r w:rsidRPr="003219AD">
        <w:rPr>
          <w:rFonts w:ascii="Arial" w:hAnsi="Arial" w:cs="Arial"/>
          <w:lang w:val="en-GB"/>
        </w:rPr>
        <w:t>Identify where the breach, if any, occurred.</w:t>
      </w:r>
    </w:p>
    <w:p w:rsidR="003219AD" w:rsidRPr="003219AD" w:rsidRDefault="003219AD" w:rsidP="00F36D13">
      <w:pPr>
        <w:numPr>
          <w:ilvl w:val="0"/>
          <w:numId w:val="9"/>
        </w:numPr>
        <w:spacing w:after="120" w:line="240" w:lineRule="auto"/>
        <w:rPr>
          <w:rFonts w:ascii="Arial" w:hAnsi="Arial" w:cs="Arial"/>
          <w:lang w:val="en-GB"/>
        </w:rPr>
      </w:pPr>
      <w:r w:rsidRPr="003219AD">
        <w:rPr>
          <w:rFonts w:ascii="Arial" w:hAnsi="Arial" w:cs="Arial"/>
          <w:lang w:val="en-GB"/>
        </w:rPr>
        <w:t>Confirm the facts of the case.</w:t>
      </w:r>
    </w:p>
    <w:p w:rsidR="003219AD" w:rsidRPr="003219AD" w:rsidRDefault="003219AD" w:rsidP="00F36D13">
      <w:pPr>
        <w:numPr>
          <w:ilvl w:val="0"/>
          <w:numId w:val="9"/>
        </w:numPr>
        <w:spacing w:after="120" w:line="240" w:lineRule="auto"/>
        <w:rPr>
          <w:rFonts w:ascii="Arial" w:hAnsi="Arial" w:cs="Arial"/>
          <w:lang w:val="en-GB"/>
        </w:rPr>
      </w:pPr>
      <w:r w:rsidRPr="003219AD">
        <w:rPr>
          <w:rFonts w:ascii="Arial" w:hAnsi="Arial" w:cs="Arial"/>
          <w:lang w:val="en-GB"/>
        </w:rPr>
        <w:t>Identify who is responsible for the breach (if any)</w:t>
      </w:r>
    </w:p>
    <w:p w:rsidR="003219AD" w:rsidRPr="003219AD" w:rsidRDefault="003219AD" w:rsidP="00F36D13">
      <w:pPr>
        <w:numPr>
          <w:ilvl w:val="0"/>
          <w:numId w:val="9"/>
        </w:numPr>
        <w:spacing w:after="120" w:line="240" w:lineRule="auto"/>
        <w:rPr>
          <w:rFonts w:ascii="Arial" w:hAnsi="Arial" w:cs="Arial"/>
          <w:lang w:val="en-GB"/>
        </w:rPr>
      </w:pPr>
      <w:r w:rsidRPr="003219AD">
        <w:rPr>
          <w:rFonts w:ascii="Arial" w:hAnsi="Arial" w:cs="Arial"/>
          <w:lang w:val="en-GB"/>
        </w:rPr>
        <w:t>Confirm an appropriate level of remedial action to be applied.</w:t>
      </w:r>
    </w:p>
    <w:p w:rsidR="003219AD" w:rsidRPr="003219AD" w:rsidRDefault="00F138A9" w:rsidP="00F138A9">
      <w:pPr>
        <w:spacing w:after="120"/>
        <w:rPr>
          <w:rFonts w:ascii="Arial" w:hAnsi="Arial" w:cs="Arial"/>
          <w:lang w:val="en-GB"/>
        </w:rPr>
      </w:pPr>
      <w:r>
        <w:rPr>
          <w:rFonts w:ascii="Arial" w:hAnsi="Arial" w:cs="Arial"/>
          <w:lang w:val="en-GB"/>
        </w:rPr>
        <w:t xml:space="preserve">HTU will </w:t>
      </w:r>
      <w:r w:rsidR="003219AD" w:rsidRPr="003219AD">
        <w:rPr>
          <w:rFonts w:ascii="Arial" w:hAnsi="Arial" w:cs="Arial"/>
          <w:lang w:val="en-GB"/>
        </w:rPr>
        <w:t>make the final report available to the parties concerned and to the regulatory authorities and other external agencies as required.</w:t>
      </w:r>
    </w:p>
    <w:p w:rsidR="003219AD" w:rsidRPr="003219AD" w:rsidRDefault="003219AD" w:rsidP="00F138A9">
      <w:pPr>
        <w:spacing w:after="120"/>
        <w:rPr>
          <w:rFonts w:ascii="Arial" w:hAnsi="Arial" w:cs="Arial"/>
          <w:lang w:val="en-GB"/>
        </w:rPr>
      </w:pPr>
      <w:r w:rsidRPr="003219AD">
        <w:rPr>
          <w:rFonts w:ascii="Arial" w:hAnsi="Arial" w:cs="Arial"/>
          <w:lang w:val="en-GB"/>
        </w:rPr>
        <w:t xml:space="preserve">If it was an independent/third party that notified us of the suspected or actual case </w:t>
      </w:r>
      <w:r w:rsidR="00F138A9" w:rsidRPr="003219AD">
        <w:rPr>
          <w:rFonts w:ascii="Arial" w:hAnsi="Arial" w:cs="Arial"/>
          <w:lang w:val="en-GB"/>
        </w:rPr>
        <w:t xml:space="preserve">of </w:t>
      </w:r>
      <w:r w:rsidR="00F138A9">
        <w:rPr>
          <w:rFonts w:ascii="Arial" w:hAnsi="Arial" w:cs="Arial"/>
          <w:lang w:val="en-GB"/>
        </w:rPr>
        <w:t>malpractice</w:t>
      </w:r>
      <w:r w:rsidRPr="003219AD">
        <w:rPr>
          <w:rFonts w:ascii="Arial" w:hAnsi="Arial" w:cs="Arial"/>
          <w:lang w:val="en-GB"/>
        </w:rPr>
        <w:t xml:space="preserve">, </w:t>
      </w:r>
      <w:r w:rsidR="00F138A9">
        <w:rPr>
          <w:rFonts w:ascii="Arial" w:hAnsi="Arial" w:cs="Arial"/>
          <w:lang w:val="en-GB"/>
        </w:rPr>
        <w:t>HTU will</w:t>
      </w:r>
      <w:r w:rsidRPr="003219AD">
        <w:rPr>
          <w:rFonts w:ascii="Arial" w:hAnsi="Arial" w:cs="Arial"/>
          <w:lang w:val="en-GB"/>
        </w:rPr>
        <w:t xml:space="preserve"> also inform them of the outcome – normally within 10 working days of making our decision - in doing so we may withhold some details if to disclose such information would breach a duty of confidentiality or any other legal duty.</w:t>
      </w:r>
    </w:p>
    <w:p w:rsidR="003219AD" w:rsidRPr="003219AD" w:rsidRDefault="003219AD" w:rsidP="00F138A9">
      <w:pPr>
        <w:spacing w:after="120"/>
        <w:rPr>
          <w:rFonts w:ascii="Arial" w:hAnsi="Arial" w:cs="Arial"/>
          <w:lang w:val="en-GB"/>
        </w:rPr>
      </w:pPr>
      <w:r w:rsidRPr="003219AD">
        <w:rPr>
          <w:rFonts w:ascii="Arial" w:hAnsi="Arial" w:cs="Arial"/>
          <w:lang w:val="en-GB"/>
        </w:rPr>
        <w:lastRenderedPageBreak/>
        <w:t xml:space="preserve">If it’s an internal investigation against a member of </w:t>
      </w:r>
      <w:r w:rsidR="00F138A9">
        <w:rPr>
          <w:rFonts w:ascii="Arial" w:hAnsi="Arial" w:cs="Arial"/>
          <w:lang w:val="en-GB"/>
        </w:rPr>
        <w:t xml:space="preserve">HTU </w:t>
      </w:r>
      <w:r w:rsidRPr="003219AD">
        <w:rPr>
          <w:rFonts w:ascii="Arial" w:hAnsi="Arial" w:cs="Arial"/>
          <w:lang w:val="en-GB"/>
        </w:rPr>
        <w:t xml:space="preserve">staff the report will be agreed by the </w:t>
      </w:r>
      <w:r w:rsidR="00F138A9">
        <w:rPr>
          <w:rFonts w:ascii="Arial" w:hAnsi="Arial" w:cs="Arial"/>
          <w:lang w:val="en-GB"/>
        </w:rPr>
        <w:t>correspondent dean</w:t>
      </w:r>
      <w:r w:rsidRPr="003219AD">
        <w:rPr>
          <w:rFonts w:ascii="Arial" w:hAnsi="Arial" w:cs="Arial"/>
          <w:lang w:val="en-GB"/>
        </w:rPr>
        <w:t xml:space="preserve">, along with the relevant </w:t>
      </w:r>
      <w:r w:rsidR="00F138A9">
        <w:rPr>
          <w:rFonts w:ascii="Arial" w:hAnsi="Arial" w:cs="Arial"/>
          <w:lang w:val="en-GB"/>
        </w:rPr>
        <w:t>director</w:t>
      </w:r>
      <w:r w:rsidRPr="003219AD">
        <w:rPr>
          <w:rFonts w:ascii="Arial" w:hAnsi="Arial" w:cs="Arial"/>
          <w:lang w:val="en-GB"/>
        </w:rPr>
        <w:t xml:space="preserve"> and appropriate internal disciplinary procedures will be implemented.</w:t>
      </w:r>
    </w:p>
    <w:p w:rsidR="00FF21EB" w:rsidRDefault="00FF21EB" w:rsidP="003219AD">
      <w:pPr>
        <w:pStyle w:val="Heading3"/>
        <w:rPr>
          <w:lang w:val="en-GB"/>
        </w:rPr>
      </w:pPr>
    </w:p>
    <w:p w:rsidR="003219AD" w:rsidRDefault="00F138A9" w:rsidP="003219AD">
      <w:pPr>
        <w:pStyle w:val="Heading3"/>
        <w:rPr>
          <w:lang w:val="en-GB"/>
        </w:rPr>
      </w:pPr>
      <w:r>
        <w:rPr>
          <w:lang w:val="en-GB"/>
        </w:rPr>
        <w:t xml:space="preserve">9. </w:t>
      </w:r>
      <w:r w:rsidR="003219AD" w:rsidRPr="003219AD">
        <w:rPr>
          <w:lang w:val="en-GB"/>
        </w:rPr>
        <w:t>Investigation outcomes</w:t>
      </w:r>
    </w:p>
    <w:p w:rsidR="00D046BD" w:rsidRPr="00D046BD" w:rsidRDefault="00D046BD" w:rsidP="00D046BD">
      <w:pPr>
        <w:rPr>
          <w:lang w:val="en-GB"/>
        </w:rPr>
      </w:pPr>
    </w:p>
    <w:p w:rsidR="003219AD" w:rsidRPr="003219AD" w:rsidRDefault="003219AD" w:rsidP="003219AD">
      <w:pPr>
        <w:spacing w:after="120"/>
        <w:rPr>
          <w:rFonts w:ascii="Arial" w:hAnsi="Arial" w:cs="Arial"/>
          <w:lang w:val="en-GB"/>
        </w:rPr>
      </w:pPr>
      <w:r w:rsidRPr="003219AD">
        <w:rPr>
          <w:rFonts w:ascii="Arial" w:hAnsi="Arial" w:cs="Arial"/>
          <w:lang w:val="en-GB"/>
        </w:rPr>
        <w:t xml:space="preserve">If the investigation confirms that malpractice or maladministration has taken </w:t>
      </w:r>
      <w:proofErr w:type="gramStart"/>
      <w:r w:rsidRPr="003219AD">
        <w:rPr>
          <w:rFonts w:ascii="Arial" w:hAnsi="Arial" w:cs="Arial"/>
          <w:lang w:val="en-GB"/>
        </w:rPr>
        <w:t>place</w:t>
      </w:r>
      <w:proofErr w:type="gramEnd"/>
      <w:r w:rsidRPr="003219AD">
        <w:rPr>
          <w:rFonts w:ascii="Arial" w:hAnsi="Arial" w:cs="Arial"/>
          <w:lang w:val="en-GB"/>
        </w:rPr>
        <w:t xml:space="preserve"> we will consider what action to take in order to:</w:t>
      </w:r>
    </w:p>
    <w:p w:rsidR="003219AD" w:rsidRPr="003219AD" w:rsidRDefault="003219AD" w:rsidP="00F36D13">
      <w:pPr>
        <w:numPr>
          <w:ilvl w:val="0"/>
          <w:numId w:val="10"/>
        </w:numPr>
        <w:spacing w:after="120" w:line="240" w:lineRule="auto"/>
        <w:rPr>
          <w:rFonts w:ascii="Arial" w:hAnsi="Arial" w:cs="Arial"/>
          <w:lang w:val="en-GB"/>
        </w:rPr>
      </w:pPr>
      <w:r w:rsidRPr="003219AD">
        <w:rPr>
          <w:rFonts w:ascii="Arial" w:hAnsi="Arial" w:cs="Arial"/>
          <w:lang w:val="en-GB"/>
        </w:rPr>
        <w:t>Minimise the risk to the integrity of certification now and in the future.</w:t>
      </w:r>
    </w:p>
    <w:p w:rsidR="003219AD" w:rsidRPr="003219AD" w:rsidRDefault="003219AD" w:rsidP="00F36D13">
      <w:pPr>
        <w:numPr>
          <w:ilvl w:val="0"/>
          <w:numId w:val="10"/>
        </w:numPr>
        <w:spacing w:after="120" w:line="240" w:lineRule="auto"/>
        <w:rPr>
          <w:rFonts w:ascii="Arial" w:hAnsi="Arial" w:cs="Arial"/>
          <w:lang w:val="en-GB"/>
        </w:rPr>
      </w:pPr>
      <w:r w:rsidRPr="003219AD">
        <w:rPr>
          <w:rFonts w:ascii="Arial" w:hAnsi="Arial" w:cs="Arial"/>
          <w:lang w:val="en-GB"/>
        </w:rPr>
        <w:t>Maintain public confidence in the delivery and awarding of qualifications.</w:t>
      </w:r>
    </w:p>
    <w:p w:rsidR="003219AD" w:rsidRPr="003219AD" w:rsidRDefault="003219AD" w:rsidP="00F36D13">
      <w:pPr>
        <w:numPr>
          <w:ilvl w:val="0"/>
          <w:numId w:val="10"/>
        </w:numPr>
        <w:spacing w:after="120" w:line="240" w:lineRule="auto"/>
        <w:rPr>
          <w:rFonts w:ascii="Arial" w:hAnsi="Arial" w:cs="Arial"/>
          <w:lang w:val="en-GB"/>
        </w:rPr>
      </w:pPr>
      <w:r w:rsidRPr="003219AD">
        <w:rPr>
          <w:rFonts w:ascii="Arial" w:hAnsi="Arial" w:cs="Arial"/>
          <w:lang w:val="en-GB"/>
        </w:rPr>
        <w:t>Discourage others from carrying out similar instances of malpractice or maladministration.</w:t>
      </w:r>
    </w:p>
    <w:p w:rsidR="003219AD" w:rsidRPr="003219AD" w:rsidRDefault="003219AD" w:rsidP="00F36D13">
      <w:pPr>
        <w:numPr>
          <w:ilvl w:val="0"/>
          <w:numId w:val="10"/>
        </w:numPr>
        <w:spacing w:after="120" w:line="240" w:lineRule="auto"/>
        <w:rPr>
          <w:rFonts w:ascii="Arial" w:hAnsi="Arial" w:cs="Arial"/>
          <w:lang w:val="en-GB"/>
        </w:rPr>
      </w:pPr>
      <w:r w:rsidRPr="003219AD">
        <w:rPr>
          <w:rFonts w:ascii="Arial" w:hAnsi="Arial" w:cs="Arial"/>
          <w:lang w:val="en-GB"/>
        </w:rPr>
        <w:t>Ensure there has been no gain from compromising our standards.</w:t>
      </w:r>
    </w:p>
    <w:p w:rsidR="003219AD" w:rsidRPr="003219AD" w:rsidRDefault="003219AD" w:rsidP="003219AD">
      <w:pPr>
        <w:spacing w:after="120"/>
        <w:rPr>
          <w:rFonts w:ascii="Arial" w:hAnsi="Arial" w:cs="Arial"/>
          <w:lang w:val="en-GB"/>
        </w:rPr>
      </w:pPr>
      <w:r w:rsidRPr="003219AD">
        <w:rPr>
          <w:rFonts w:ascii="Arial" w:hAnsi="Arial" w:cs="Arial"/>
          <w:lang w:val="en-GB"/>
        </w:rPr>
        <w:t>The action we take may include:</w:t>
      </w:r>
    </w:p>
    <w:p w:rsidR="003219AD" w:rsidRPr="003219AD" w:rsidRDefault="003219AD" w:rsidP="00F36D13">
      <w:pPr>
        <w:numPr>
          <w:ilvl w:val="0"/>
          <w:numId w:val="11"/>
        </w:numPr>
        <w:spacing w:after="120" w:line="240" w:lineRule="auto"/>
        <w:rPr>
          <w:rFonts w:ascii="Arial" w:hAnsi="Arial" w:cs="Arial"/>
          <w:lang w:val="en-GB"/>
        </w:rPr>
      </w:pPr>
      <w:r w:rsidRPr="003219AD">
        <w:rPr>
          <w:rFonts w:ascii="Arial" w:hAnsi="Arial" w:cs="Arial"/>
          <w:lang w:val="en-GB"/>
        </w:rPr>
        <w:t>Imposing actions in order to address the instance of malpractice/maladministration and to prevent it from reoccurring</w:t>
      </w:r>
    </w:p>
    <w:p w:rsidR="003219AD" w:rsidRPr="003219AD" w:rsidRDefault="003219AD" w:rsidP="00F36D13">
      <w:pPr>
        <w:numPr>
          <w:ilvl w:val="0"/>
          <w:numId w:val="11"/>
        </w:numPr>
        <w:spacing w:after="120" w:line="240" w:lineRule="auto"/>
        <w:rPr>
          <w:rFonts w:ascii="Arial" w:hAnsi="Arial" w:cs="Arial"/>
          <w:lang w:val="en-GB"/>
        </w:rPr>
      </w:pPr>
      <w:r w:rsidRPr="003219AD">
        <w:rPr>
          <w:rFonts w:ascii="Arial" w:hAnsi="Arial" w:cs="Arial"/>
          <w:lang w:val="en-GB"/>
        </w:rPr>
        <w:t xml:space="preserve">In cases where certificates are deemed to be invalid, inform the Awarding Organisation concerned and the regulatory authorities why they’re invalid and any action to be taken for reassessment and/or for the withdrawal of the certificates. </w:t>
      </w:r>
      <w:r w:rsidR="00F138A9">
        <w:rPr>
          <w:rFonts w:ascii="Arial" w:hAnsi="Arial" w:cs="Arial"/>
          <w:lang w:val="en-GB"/>
        </w:rPr>
        <w:t>HTU will</w:t>
      </w:r>
      <w:r w:rsidRPr="003219AD">
        <w:rPr>
          <w:rFonts w:ascii="Arial" w:hAnsi="Arial" w:cs="Arial"/>
          <w:lang w:val="en-GB"/>
        </w:rPr>
        <w:t xml:space="preserve"> also let the affected learners know the action we’re taking and that their original certificates are invalid and ask – where possible – to return the invalid certificates to </w:t>
      </w:r>
      <w:r w:rsidR="00F138A9">
        <w:rPr>
          <w:rFonts w:ascii="Arial" w:hAnsi="Arial" w:cs="Arial"/>
          <w:lang w:val="en-GB"/>
        </w:rPr>
        <w:t>HTU</w:t>
      </w:r>
      <w:r w:rsidRPr="003219AD">
        <w:rPr>
          <w:rFonts w:ascii="Arial" w:hAnsi="Arial" w:cs="Arial"/>
          <w:lang w:val="en-GB"/>
        </w:rPr>
        <w:t xml:space="preserve">. </w:t>
      </w:r>
    </w:p>
    <w:p w:rsidR="003219AD" w:rsidRDefault="003219AD" w:rsidP="00F36D13">
      <w:pPr>
        <w:numPr>
          <w:ilvl w:val="0"/>
          <w:numId w:val="11"/>
        </w:numPr>
        <w:spacing w:after="120" w:line="240" w:lineRule="auto"/>
        <w:rPr>
          <w:rFonts w:ascii="Arial" w:hAnsi="Arial" w:cs="Arial"/>
          <w:lang w:val="en-GB"/>
        </w:rPr>
      </w:pPr>
      <w:r w:rsidRPr="003219AD">
        <w:rPr>
          <w:rFonts w:ascii="Arial" w:hAnsi="Arial" w:cs="Arial"/>
          <w:lang w:val="en-GB"/>
        </w:rPr>
        <w:t>Informing relevant third parties (e.g. funding bodies) of our findings in case they need to take relevant action in relation to the centre.</w:t>
      </w:r>
    </w:p>
    <w:p w:rsidR="00D046BD" w:rsidRPr="003219AD" w:rsidRDefault="00D046BD" w:rsidP="00D046BD">
      <w:pPr>
        <w:spacing w:after="120" w:line="240" w:lineRule="auto"/>
        <w:rPr>
          <w:rFonts w:ascii="Arial" w:hAnsi="Arial" w:cs="Arial"/>
          <w:lang w:val="en-GB"/>
        </w:rPr>
      </w:pPr>
    </w:p>
    <w:p w:rsidR="003219AD" w:rsidRPr="003219AD" w:rsidRDefault="003219AD" w:rsidP="00F138A9">
      <w:pPr>
        <w:spacing w:after="120"/>
        <w:rPr>
          <w:rFonts w:ascii="Arial" w:hAnsi="Arial" w:cs="Arial"/>
          <w:lang w:val="en-GB"/>
        </w:rPr>
      </w:pPr>
      <w:r w:rsidRPr="003219AD">
        <w:rPr>
          <w:rFonts w:ascii="Arial" w:hAnsi="Arial" w:cs="Arial"/>
          <w:lang w:val="en-GB"/>
        </w:rPr>
        <w:t xml:space="preserve">In addition, to the above the </w:t>
      </w:r>
      <w:r w:rsidR="00F138A9">
        <w:rPr>
          <w:rFonts w:ascii="Arial" w:hAnsi="Arial" w:cs="Arial"/>
          <w:lang w:val="en-GB"/>
        </w:rPr>
        <w:t>Dean</w:t>
      </w:r>
      <w:r w:rsidRPr="003219AD">
        <w:rPr>
          <w:rFonts w:ascii="Arial" w:hAnsi="Arial" w:cs="Arial"/>
          <w:lang w:val="en-GB"/>
        </w:rPr>
        <w:t xml:space="preserve"> will record any lessons learnt from the investigation and pass these onto relevant internal colleagues to help prevent the same instance of maladministration or malpractice from reoccurring.</w:t>
      </w:r>
    </w:p>
    <w:p w:rsidR="003219AD" w:rsidRPr="003219AD" w:rsidRDefault="003219AD" w:rsidP="00F138A9">
      <w:pPr>
        <w:spacing w:after="120"/>
        <w:rPr>
          <w:rFonts w:ascii="Arial" w:hAnsi="Arial" w:cs="Arial"/>
          <w:lang w:val="en-GB"/>
        </w:rPr>
      </w:pPr>
      <w:r w:rsidRPr="003219AD">
        <w:rPr>
          <w:rFonts w:ascii="Arial" w:hAnsi="Arial" w:cs="Arial"/>
          <w:lang w:val="en-GB"/>
        </w:rPr>
        <w:t>If the relevant party (</w:t>
      </w:r>
      <w:proofErr w:type="spellStart"/>
      <w:r w:rsidRPr="003219AD">
        <w:rPr>
          <w:rFonts w:ascii="Arial" w:hAnsi="Arial" w:cs="Arial"/>
          <w:lang w:val="en-GB"/>
        </w:rPr>
        <w:t>ies</w:t>
      </w:r>
      <w:proofErr w:type="spellEnd"/>
      <w:r w:rsidRPr="003219AD">
        <w:rPr>
          <w:rFonts w:ascii="Arial" w:hAnsi="Arial" w:cs="Arial"/>
          <w:lang w:val="en-GB"/>
        </w:rPr>
        <w:t xml:space="preserve">) wishes to appeal against </w:t>
      </w:r>
      <w:r w:rsidR="00F138A9">
        <w:rPr>
          <w:rFonts w:ascii="Arial" w:hAnsi="Arial" w:cs="Arial"/>
          <w:lang w:val="en-GB"/>
        </w:rPr>
        <w:t>the</w:t>
      </w:r>
      <w:r w:rsidRPr="003219AD">
        <w:rPr>
          <w:rFonts w:ascii="Arial" w:hAnsi="Arial" w:cs="Arial"/>
          <w:lang w:val="en-GB"/>
        </w:rPr>
        <w:t xml:space="preserve"> decision to impose sanctions, </w:t>
      </w:r>
      <w:r w:rsidR="00F138A9">
        <w:rPr>
          <w:rFonts w:ascii="Arial" w:hAnsi="Arial" w:cs="Arial"/>
          <w:lang w:val="en-GB"/>
        </w:rPr>
        <w:t>they should refer to HTU</w:t>
      </w:r>
      <w:r w:rsidRPr="003219AD">
        <w:rPr>
          <w:rFonts w:ascii="Arial" w:hAnsi="Arial" w:cs="Arial"/>
          <w:lang w:val="en-GB"/>
        </w:rPr>
        <w:t xml:space="preserve"> Complaints Procedure.</w:t>
      </w:r>
    </w:p>
    <w:p w:rsidR="000B7C00" w:rsidRDefault="000B7C00" w:rsidP="003219AD">
      <w:pPr>
        <w:shd w:val="clear" w:color="auto" w:fill="FFFFFF"/>
        <w:spacing w:after="240" w:line="270" w:lineRule="atLeast"/>
        <w:rPr>
          <w:rFonts w:asciiTheme="minorBidi" w:eastAsia="Times New Roman" w:hAnsiTheme="minorBidi"/>
          <w:color w:val="333333"/>
          <w:lang w:val="en"/>
        </w:rPr>
      </w:pPr>
      <w:r w:rsidRPr="00A46DCB">
        <w:rPr>
          <w:rFonts w:asciiTheme="minorBidi" w:eastAsia="Times New Roman" w:hAnsiTheme="minorBidi"/>
          <w:color w:val="333333"/>
          <w:lang w:val="en"/>
        </w:rPr>
        <w:t>.</w:t>
      </w:r>
    </w:p>
    <w:p w:rsidR="00287672" w:rsidRPr="007E0AC8" w:rsidRDefault="00287672" w:rsidP="00287672">
      <w:pPr>
        <w:autoSpaceDE w:val="0"/>
        <w:autoSpaceDN w:val="0"/>
        <w:adjustRightInd w:val="0"/>
        <w:spacing w:after="0" w:line="240" w:lineRule="auto"/>
        <w:rPr>
          <w:rFonts w:asciiTheme="majorBidi" w:hAnsiTheme="majorBidi" w:cstheme="majorBidi"/>
          <w:b/>
          <w:bCs/>
          <w:sz w:val="20"/>
          <w:szCs w:val="20"/>
          <w:lang w:val="en-GB"/>
        </w:rPr>
      </w:pPr>
    </w:p>
    <w:p w:rsidR="00702C3B" w:rsidRPr="007E0AC8" w:rsidRDefault="0097785F" w:rsidP="00A72A95">
      <w:pPr>
        <w:autoSpaceDE w:val="0"/>
        <w:autoSpaceDN w:val="0"/>
        <w:adjustRightInd w:val="0"/>
        <w:spacing w:after="0" w:line="360" w:lineRule="auto"/>
        <w:jc w:val="center"/>
        <w:rPr>
          <w:rFonts w:asciiTheme="majorBidi" w:hAnsiTheme="majorBidi" w:cstheme="majorBidi"/>
          <w:sz w:val="24"/>
          <w:szCs w:val="24"/>
          <w:lang w:val="en-GB"/>
        </w:rPr>
      </w:pPr>
      <w:r w:rsidRPr="007E0AC8">
        <w:rPr>
          <w:rFonts w:asciiTheme="majorBidi" w:hAnsiTheme="majorBidi" w:cstheme="majorBidi"/>
          <w:sz w:val="24"/>
          <w:szCs w:val="24"/>
          <w:lang w:val="en-GB"/>
        </w:rPr>
        <w:t xml:space="preserve">End of </w:t>
      </w:r>
      <w:r w:rsidR="00702C3B" w:rsidRPr="007E0AC8">
        <w:rPr>
          <w:rFonts w:asciiTheme="majorBidi" w:hAnsiTheme="majorBidi" w:cstheme="majorBidi"/>
          <w:sz w:val="24"/>
          <w:szCs w:val="24"/>
          <w:lang w:val="en-GB"/>
        </w:rPr>
        <w:t>Policy.</w:t>
      </w:r>
    </w:p>
    <w:p w:rsidR="00365E77" w:rsidRPr="007E0AC8" w:rsidRDefault="00365E77" w:rsidP="00A72A95">
      <w:pPr>
        <w:autoSpaceDE w:val="0"/>
        <w:autoSpaceDN w:val="0"/>
        <w:adjustRightInd w:val="0"/>
        <w:spacing w:after="0" w:line="360" w:lineRule="auto"/>
        <w:rPr>
          <w:rFonts w:asciiTheme="majorBidi" w:hAnsiTheme="majorBidi" w:cstheme="majorBidi"/>
          <w:sz w:val="24"/>
          <w:szCs w:val="24"/>
          <w:lang w:val="en-GB"/>
        </w:rPr>
      </w:pPr>
    </w:p>
    <w:sectPr w:rsidR="00365E77" w:rsidRPr="007E0AC8" w:rsidSect="00786619">
      <w:headerReference w:type="default" r:id="rId9"/>
      <w:footerReference w:type="default" r:id="rId10"/>
      <w:pgSz w:w="12240" w:h="15840"/>
      <w:pgMar w:top="2246" w:right="1440" w:bottom="144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5144" w:rsidRDefault="00535144" w:rsidP="00722D92">
      <w:pPr>
        <w:spacing w:after="0" w:line="240" w:lineRule="auto"/>
      </w:pPr>
      <w:r>
        <w:separator/>
      </w:r>
    </w:p>
  </w:endnote>
  <w:endnote w:type="continuationSeparator" w:id="0">
    <w:p w:rsidR="00535144" w:rsidRDefault="00535144" w:rsidP="00722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5836377"/>
      <w:docPartObj>
        <w:docPartGallery w:val="Page Numbers (Bottom of Page)"/>
        <w:docPartUnique/>
      </w:docPartObj>
    </w:sdtPr>
    <w:sdtEndPr>
      <w:rPr>
        <w:noProof/>
      </w:rPr>
    </w:sdtEndPr>
    <w:sdtContent>
      <w:p w:rsidR="00444425" w:rsidRDefault="00444425">
        <w:pPr>
          <w:pStyle w:val="Footer"/>
          <w:jc w:val="right"/>
        </w:pPr>
        <w:r>
          <w:fldChar w:fldCharType="begin"/>
        </w:r>
        <w:r>
          <w:instrText xml:space="preserve"> PAGE   \* MERGEFORMAT </w:instrText>
        </w:r>
        <w:r>
          <w:fldChar w:fldCharType="separate"/>
        </w:r>
        <w:r w:rsidR="007D22F2">
          <w:rPr>
            <w:noProof/>
          </w:rPr>
          <w:t>1</w:t>
        </w:r>
        <w:r>
          <w:rPr>
            <w:noProof/>
          </w:rPr>
          <w:fldChar w:fldCharType="end"/>
        </w:r>
      </w:p>
    </w:sdtContent>
  </w:sdt>
  <w:p w:rsidR="00385C08" w:rsidRDefault="00385C08" w:rsidP="00786619">
    <w:pPr>
      <w:pStyle w:val="Footer"/>
      <w:tabs>
        <w:tab w:val="clear" w:pos="936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5144" w:rsidRDefault="00535144" w:rsidP="00722D92">
      <w:pPr>
        <w:spacing w:after="0" w:line="240" w:lineRule="auto"/>
      </w:pPr>
      <w:r>
        <w:separator/>
      </w:r>
    </w:p>
  </w:footnote>
  <w:footnote w:type="continuationSeparator" w:id="0">
    <w:p w:rsidR="00535144" w:rsidRDefault="00535144" w:rsidP="00722D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74E" w:rsidRDefault="00524EE9" w:rsidP="008E274E">
    <w:pPr>
      <w:jc w:val="center"/>
      <w:rPr>
        <w:sz w:val="32"/>
      </w:rPr>
    </w:pPr>
    <w:r w:rsidRPr="00524EE9">
      <w:rPr>
        <w:noProof/>
        <w:sz w:val="32"/>
      </w:rPr>
      <w:drawing>
        <wp:anchor distT="0" distB="0" distL="114300" distR="114300" simplePos="0" relativeHeight="251659776" behindDoc="1" locked="0" layoutInCell="1" allowOverlap="1" wp14:anchorId="64B7EA41" wp14:editId="7EA2A31D">
          <wp:simplePos x="0" y="0"/>
          <wp:positionH relativeFrom="margin">
            <wp:posOffset>-413709</wp:posOffset>
          </wp:positionH>
          <wp:positionV relativeFrom="paragraph">
            <wp:posOffset>-301565</wp:posOffset>
          </wp:positionV>
          <wp:extent cx="1276709" cy="838431"/>
          <wp:effectExtent l="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D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6709" cy="838431"/>
                  </a:xfrm>
                  <a:prstGeom prst="rect">
                    <a:avLst/>
                  </a:prstGeom>
                </pic:spPr>
              </pic:pic>
            </a:graphicData>
          </a:graphic>
          <wp14:sizeRelH relativeFrom="margin">
            <wp14:pctWidth>0</wp14:pctWidth>
          </wp14:sizeRelH>
          <wp14:sizeRelV relativeFrom="margin">
            <wp14:pctHeight>0</wp14:pctHeight>
          </wp14:sizeRelV>
        </wp:anchor>
      </w:drawing>
    </w:r>
    <w:r w:rsidR="00BB75E0" w:rsidRPr="00BB75E0">
      <w:rPr>
        <w:color w:val="1F497D"/>
      </w:rPr>
      <w:t xml:space="preserve"> </w:t>
    </w:r>
    <w:r w:rsidR="00BA7989">
      <w:rPr>
        <w:sz w:val="32"/>
      </w:rPr>
      <w:t>Learner/Staff M</w:t>
    </w:r>
    <w:r w:rsidR="008E274E" w:rsidRPr="008E274E">
      <w:rPr>
        <w:sz w:val="32"/>
      </w:rPr>
      <w:t>alpractice and/or</w:t>
    </w:r>
  </w:p>
  <w:p w:rsidR="00524EE9" w:rsidRPr="00524EE9" w:rsidRDefault="008E274E" w:rsidP="008E274E">
    <w:pPr>
      <w:jc w:val="center"/>
      <w:rPr>
        <w:sz w:val="32"/>
      </w:rPr>
    </w:pPr>
    <w:r>
      <w:rPr>
        <w:sz w:val="32"/>
      </w:rPr>
      <w:t>M</w:t>
    </w:r>
    <w:r w:rsidRPr="008E274E">
      <w:rPr>
        <w:sz w:val="32"/>
      </w:rPr>
      <w:t>aladministration</w:t>
    </w:r>
    <w:r w:rsidRPr="00503613">
      <w:rPr>
        <w:sz w:val="32"/>
      </w:rPr>
      <w:t xml:space="preserve"> </w:t>
    </w:r>
    <w:r w:rsidR="00524EE9" w:rsidRPr="00503613">
      <w:rPr>
        <w:sz w:val="32"/>
      </w:rPr>
      <w:t>Policy</w:t>
    </w:r>
  </w:p>
  <w:p w:rsidR="00385C08" w:rsidRDefault="00385C08" w:rsidP="00524E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1425"/>
    <w:multiLevelType w:val="hybridMultilevel"/>
    <w:tmpl w:val="8C947520"/>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4A0FFE"/>
    <w:multiLevelType w:val="hybridMultilevel"/>
    <w:tmpl w:val="4A2AA9A4"/>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E61BD3"/>
    <w:multiLevelType w:val="hybridMultilevel"/>
    <w:tmpl w:val="33D25B56"/>
    <w:lvl w:ilvl="0" w:tplc="0EDECDC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BD7DDE"/>
    <w:multiLevelType w:val="hybridMultilevel"/>
    <w:tmpl w:val="FCF27BF6"/>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5E7D08"/>
    <w:multiLevelType w:val="hybridMultilevel"/>
    <w:tmpl w:val="DF4E62F4"/>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DA7A78"/>
    <w:multiLevelType w:val="hybridMultilevel"/>
    <w:tmpl w:val="294C8D24"/>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1E0D05"/>
    <w:multiLevelType w:val="hybridMultilevel"/>
    <w:tmpl w:val="751048C2"/>
    <w:lvl w:ilvl="0" w:tplc="E8F00508">
      <w:start w:val="1"/>
      <w:numFmt w:val="decimal"/>
      <w:pStyle w:val="Heading1"/>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1A5281"/>
    <w:multiLevelType w:val="hybridMultilevel"/>
    <w:tmpl w:val="C366A178"/>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62657D"/>
    <w:multiLevelType w:val="hybridMultilevel"/>
    <w:tmpl w:val="68CAAEB8"/>
    <w:lvl w:ilvl="0" w:tplc="0EDECDC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48A1EB8"/>
    <w:multiLevelType w:val="hybridMultilevel"/>
    <w:tmpl w:val="4372C0C4"/>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923C87"/>
    <w:multiLevelType w:val="hybridMultilevel"/>
    <w:tmpl w:val="67185C30"/>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A7C36DE"/>
    <w:multiLevelType w:val="hybridMultilevel"/>
    <w:tmpl w:val="5400E24A"/>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6"/>
  </w:num>
  <w:num w:numId="3">
    <w:abstractNumId w:val="4"/>
  </w:num>
  <w:num w:numId="4">
    <w:abstractNumId w:val="5"/>
  </w:num>
  <w:num w:numId="5">
    <w:abstractNumId w:val="0"/>
  </w:num>
  <w:num w:numId="6">
    <w:abstractNumId w:val="10"/>
  </w:num>
  <w:num w:numId="7">
    <w:abstractNumId w:val="3"/>
  </w:num>
  <w:num w:numId="8">
    <w:abstractNumId w:val="11"/>
  </w:num>
  <w:num w:numId="9">
    <w:abstractNumId w:val="9"/>
  </w:num>
  <w:num w:numId="10">
    <w:abstractNumId w:val="7"/>
  </w:num>
  <w:num w:numId="11">
    <w:abstractNumId w:val="1"/>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D95"/>
    <w:rsid w:val="00010744"/>
    <w:rsid w:val="00043F9F"/>
    <w:rsid w:val="00066CE3"/>
    <w:rsid w:val="000B7C00"/>
    <w:rsid w:val="000D7C13"/>
    <w:rsid w:val="000E00AB"/>
    <w:rsid w:val="000F2CFC"/>
    <w:rsid w:val="0010592A"/>
    <w:rsid w:val="001814D4"/>
    <w:rsid w:val="001B580A"/>
    <w:rsid w:val="001E1ED3"/>
    <w:rsid w:val="001F34C2"/>
    <w:rsid w:val="00200DC3"/>
    <w:rsid w:val="00236F11"/>
    <w:rsid w:val="00244A9E"/>
    <w:rsid w:val="00254F25"/>
    <w:rsid w:val="00261468"/>
    <w:rsid w:val="00270467"/>
    <w:rsid w:val="00287672"/>
    <w:rsid w:val="002963FD"/>
    <w:rsid w:val="002C705E"/>
    <w:rsid w:val="002F32DA"/>
    <w:rsid w:val="002F64A3"/>
    <w:rsid w:val="00301AB1"/>
    <w:rsid w:val="00305871"/>
    <w:rsid w:val="003219AD"/>
    <w:rsid w:val="0036275E"/>
    <w:rsid w:val="00365E77"/>
    <w:rsid w:val="00385C08"/>
    <w:rsid w:val="003B7D95"/>
    <w:rsid w:val="003D4A9F"/>
    <w:rsid w:val="003E6B35"/>
    <w:rsid w:val="003F3A80"/>
    <w:rsid w:val="004161D6"/>
    <w:rsid w:val="00441666"/>
    <w:rsid w:val="00444425"/>
    <w:rsid w:val="0047067F"/>
    <w:rsid w:val="004B0DD1"/>
    <w:rsid w:val="004C4ECF"/>
    <w:rsid w:val="004D1388"/>
    <w:rsid w:val="004D6199"/>
    <w:rsid w:val="004F2F6C"/>
    <w:rsid w:val="00504663"/>
    <w:rsid w:val="00523C4F"/>
    <w:rsid w:val="00524EE9"/>
    <w:rsid w:val="00535144"/>
    <w:rsid w:val="005C0E58"/>
    <w:rsid w:val="005F182F"/>
    <w:rsid w:val="006466DD"/>
    <w:rsid w:val="006542A0"/>
    <w:rsid w:val="00667BED"/>
    <w:rsid w:val="00702C3B"/>
    <w:rsid w:val="00711AF9"/>
    <w:rsid w:val="00722D92"/>
    <w:rsid w:val="00723ACD"/>
    <w:rsid w:val="00725425"/>
    <w:rsid w:val="0074711E"/>
    <w:rsid w:val="00747C20"/>
    <w:rsid w:val="00777EED"/>
    <w:rsid w:val="00786619"/>
    <w:rsid w:val="00790F4C"/>
    <w:rsid w:val="00794126"/>
    <w:rsid w:val="007D22F2"/>
    <w:rsid w:val="007D3BC6"/>
    <w:rsid w:val="007E0AC8"/>
    <w:rsid w:val="00804A70"/>
    <w:rsid w:val="008114E3"/>
    <w:rsid w:val="0081665F"/>
    <w:rsid w:val="00831951"/>
    <w:rsid w:val="0089675F"/>
    <w:rsid w:val="008B149D"/>
    <w:rsid w:val="008D1437"/>
    <w:rsid w:val="008D1B4B"/>
    <w:rsid w:val="008E0CC5"/>
    <w:rsid w:val="008E274E"/>
    <w:rsid w:val="008F0ADA"/>
    <w:rsid w:val="0096315F"/>
    <w:rsid w:val="0097785F"/>
    <w:rsid w:val="00977DA3"/>
    <w:rsid w:val="009B1438"/>
    <w:rsid w:val="009D2164"/>
    <w:rsid w:val="009D5A71"/>
    <w:rsid w:val="00A04290"/>
    <w:rsid w:val="00A11B8F"/>
    <w:rsid w:val="00A55696"/>
    <w:rsid w:val="00A66402"/>
    <w:rsid w:val="00A72A95"/>
    <w:rsid w:val="00AB2D20"/>
    <w:rsid w:val="00AC134E"/>
    <w:rsid w:val="00AD7522"/>
    <w:rsid w:val="00AE494B"/>
    <w:rsid w:val="00B0507F"/>
    <w:rsid w:val="00B23F0E"/>
    <w:rsid w:val="00B32413"/>
    <w:rsid w:val="00B34088"/>
    <w:rsid w:val="00B55BD8"/>
    <w:rsid w:val="00B876F5"/>
    <w:rsid w:val="00BA7989"/>
    <w:rsid w:val="00BA7AD4"/>
    <w:rsid w:val="00BB5D70"/>
    <w:rsid w:val="00BB75E0"/>
    <w:rsid w:val="00BD6D2B"/>
    <w:rsid w:val="00BF5606"/>
    <w:rsid w:val="00C07C1A"/>
    <w:rsid w:val="00D046BD"/>
    <w:rsid w:val="00D12924"/>
    <w:rsid w:val="00D3572B"/>
    <w:rsid w:val="00D750A9"/>
    <w:rsid w:val="00DC6255"/>
    <w:rsid w:val="00E5647F"/>
    <w:rsid w:val="00E80F99"/>
    <w:rsid w:val="00E84B38"/>
    <w:rsid w:val="00EA3B9D"/>
    <w:rsid w:val="00EB6B6F"/>
    <w:rsid w:val="00EC4694"/>
    <w:rsid w:val="00ED38EE"/>
    <w:rsid w:val="00F138A9"/>
    <w:rsid w:val="00F34DFF"/>
    <w:rsid w:val="00F36D13"/>
    <w:rsid w:val="00F56D3B"/>
    <w:rsid w:val="00FB09F1"/>
    <w:rsid w:val="00FC7632"/>
    <w:rsid w:val="00FE286D"/>
    <w:rsid w:val="00FE5260"/>
    <w:rsid w:val="00FF21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09A033"/>
  <w15:docId w15:val="{00B42C5A-1917-4B0E-8682-D1F6D756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814D4"/>
    <w:pPr>
      <w:keepNext/>
      <w:keepLines/>
      <w:numPr>
        <w:numId w:val="2"/>
      </w:numPr>
      <w:spacing w:before="240" w:after="240"/>
      <w:outlineLvl w:val="0"/>
    </w:pPr>
    <w:rPr>
      <w:rFonts w:asciiTheme="majorBidi" w:eastAsiaTheme="majorEastAsia" w:hAnsiTheme="majorBidi" w:cstheme="majorBidi"/>
      <w:b/>
      <w:sz w:val="32"/>
      <w:szCs w:val="32"/>
    </w:rPr>
  </w:style>
  <w:style w:type="paragraph" w:styleId="Heading2">
    <w:name w:val="heading 2"/>
    <w:basedOn w:val="Normal"/>
    <w:next w:val="Normal"/>
    <w:link w:val="Heading2Char"/>
    <w:uiPriority w:val="9"/>
    <w:unhideWhenUsed/>
    <w:qFormat/>
    <w:rsid w:val="00EA3B9D"/>
    <w:pPr>
      <w:keepNext/>
      <w:keepLines/>
      <w:spacing w:before="120" w:after="120"/>
      <w:outlineLvl w:val="1"/>
    </w:pPr>
    <w:rPr>
      <w:rFonts w:asciiTheme="majorBidi" w:eastAsiaTheme="majorEastAsia" w:hAnsiTheme="majorBidi" w:cstheme="majorBidi"/>
      <w:b/>
      <w:sz w:val="26"/>
      <w:szCs w:val="26"/>
    </w:rPr>
  </w:style>
  <w:style w:type="paragraph" w:styleId="Heading3">
    <w:name w:val="heading 3"/>
    <w:basedOn w:val="Normal"/>
    <w:next w:val="Normal"/>
    <w:link w:val="Heading3Char"/>
    <w:qFormat/>
    <w:rsid w:val="003219AD"/>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7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D95"/>
    <w:rPr>
      <w:rFonts w:ascii="Tahoma" w:hAnsi="Tahoma" w:cs="Tahoma"/>
      <w:sz w:val="16"/>
      <w:szCs w:val="16"/>
    </w:rPr>
  </w:style>
  <w:style w:type="paragraph" w:customStyle="1" w:styleId="QualificationTitle">
    <w:name w:val="Qualification Title"/>
    <w:basedOn w:val="Normal"/>
    <w:qFormat/>
    <w:rsid w:val="003B7D95"/>
    <w:pPr>
      <w:spacing w:line="240" w:lineRule="auto"/>
      <w:contextualSpacing/>
      <w:jc w:val="center"/>
    </w:pPr>
    <w:rPr>
      <w:rFonts w:ascii="Open Sans" w:hAnsi="Open Sans"/>
      <w:b/>
      <w:sz w:val="32"/>
      <w:szCs w:val="24"/>
      <w:lang w:val="en-GB"/>
    </w:rPr>
  </w:style>
  <w:style w:type="paragraph" w:customStyle="1" w:styleId="AssignmentBrief">
    <w:name w:val="Assignment Brief"/>
    <w:basedOn w:val="Normal"/>
    <w:qFormat/>
    <w:rsid w:val="003B7D95"/>
    <w:pPr>
      <w:spacing w:after="40" w:line="240" w:lineRule="auto"/>
    </w:pPr>
    <w:rPr>
      <w:rFonts w:ascii="Open Sans" w:hAnsi="Open Sans"/>
      <w:color w:val="365F91" w:themeColor="accent1" w:themeShade="BF"/>
      <w:sz w:val="32"/>
      <w:szCs w:val="24"/>
      <w:lang w:val="en-GB"/>
    </w:rPr>
  </w:style>
  <w:style w:type="table" w:styleId="TableGrid">
    <w:name w:val="Table Grid"/>
    <w:basedOn w:val="TableNormal"/>
    <w:uiPriority w:val="39"/>
    <w:rsid w:val="003B7D95"/>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2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D92"/>
  </w:style>
  <w:style w:type="paragraph" w:styleId="Footer">
    <w:name w:val="footer"/>
    <w:basedOn w:val="Normal"/>
    <w:link w:val="FooterChar"/>
    <w:uiPriority w:val="99"/>
    <w:unhideWhenUsed/>
    <w:rsid w:val="00722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D92"/>
  </w:style>
  <w:style w:type="paragraph" w:customStyle="1" w:styleId="UnitTitle">
    <w:name w:val="Unit Title"/>
    <w:basedOn w:val="Heading2"/>
    <w:qFormat/>
    <w:rsid w:val="00722D92"/>
    <w:pPr>
      <w:widowControl w:val="0"/>
      <w:spacing w:before="0" w:after="240" w:line="240" w:lineRule="auto"/>
      <w:contextualSpacing/>
    </w:pPr>
    <w:rPr>
      <w:rFonts w:ascii="Open Sans" w:eastAsia="Open Sans" w:hAnsi="Open Sans" w:cs="Times New Roman"/>
      <w:sz w:val="32"/>
      <w:szCs w:val="24"/>
    </w:rPr>
  </w:style>
  <w:style w:type="paragraph" w:customStyle="1" w:styleId="SAMs">
    <w:name w:val="SAMs"/>
    <w:basedOn w:val="AssignmentBrief"/>
    <w:qFormat/>
    <w:rsid w:val="00722D92"/>
    <w:pPr>
      <w:spacing w:after="160"/>
    </w:pPr>
    <w:rPr>
      <w:color w:val="000000" w:themeColor="text1"/>
      <w:sz w:val="36"/>
    </w:rPr>
  </w:style>
  <w:style w:type="character" w:customStyle="1" w:styleId="Heading2Char">
    <w:name w:val="Heading 2 Char"/>
    <w:basedOn w:val="DefaultParagraphFont"/>
    <w:link w:val="Heading2"/>
    <w:uiPriority w:val="9"/>
    <w:rsid w:val="00EA3B9D"/>
    <w:rPr>
      <w:rFonts w:asciiTheme="majorBidi" w:eastAsiaTheme="majorEastAsia" w:hAnsiTheme="majorBidi" w:cstheme="majorBidi"/>
      <w:b/>
      <w:sz w:val="26"/>
      <w:szCs w:val="26"/>
    </w:rPr>
  </w:style>
  <w:style w:type="paragraph" w:styleId="ListParagraph">
    <w:name w:val="List Paragraph"/>
    <w:basedOn w:val="Normal"/>
    <w:uiPriority w:val="34"/>
    <w:qFormat/>
    <w:rsid w:val="00722D92"/>
    <w:pPr>
      <w:ind w:left="720"/>
      <w:contextualSpacing/>
    </w:pPr>
  </w:style>
  <w:style w:type="character" w:customStyle="1" w:styleId="Heading1Char">
    <w:name w:val="Heading 1 Char"/>
    <w:basedOn w:val="DefaultParagraphFont"/>
    <w:link w:val="Heading1"/>
    <w:uiPriority w:val="9"/>
    <w:rsid w:val="001814D4"/>
    <w:rPr>
      <w:rFonts w:asciiTheme="majorBidi" w:eastAsiaTheme="majorEastAsia" w:hAnsiTheme="majorBidi" w:cstheme="majorBidi"/>
      <w:b/>
      <w:sz w:val="32"/>
      <w:szCs w:val="32"/>
    </w:rPr>
  </w:style>
  <w:style w:type="paragraph" w:customStyle="1" w:styleId="Default">
    <w:name w:val="Default"/>
    <w:rsid w:val="00ED38EE"/>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Normal"/>
    <w:link w:val="BodyText2Char"/>
    <w:rsid w:val="00ED38EE"/>
    <w:pPr>
      <w:spacing w:after="0" w:line="240" w:lineRule="auto"/>
    </w:pPr>
    <w:rPr>
      <w:rFonts w:ascii="Arial" w:eastAsia="Times New Roman" w:hAnsi="Arial" w:cs="Times New Roman"/>
      <w:sz w:val="24"/>
      <w:szCs w:val="20"/>
      <w:lang w:val="en-GB"/>
    </w:rPr>
  </w:style>
  <w:style w:type="character" w:customStyle="1" w:styleId="BodyText2Char">
    <w:name w:val="Body Text 2 Char"/>
    <w:basedOn w:val="DefaultParagraphFont"/>
    <w:link w:val="BodyText2"/>
    <w:rsid w:val="00ED38EE"/>
    <w:rPr>
      <w:rFonts w:ascii="Arial" w:eastAsia="Times New Roman" w:hAnsi="Arial" w:cs="Times New Roman"/>
      <w:sz w:val="24"/>
      <w:szCs w:val="20"/>
      <w:lang w:val="en-GB"/>
    </w:rPr>
  </w:style>
  <w:style w:type="paragraph" w:styleId="NoSpacing">
    <w:name w:val="No Spacing"/>
    <w:uiPriority w:val="1"/>
    <w:qFormat/>
    <w:rsid w:val="00ED38EE"/>
    <w:pPr>
      <w:spacing w:after="0" w:line="240" w:lineRule="auto"/>
    </w:pPr>
  </w:style>
  <w:style w:type="character" w:styleId="Hyperlink">
    <w:name w:val="Hyperlink"/>
    <w:basedOn w:val="DefaultParagraphFont"/>
    <w:uiPriority w:val="99"/>
    <w:unhideWhenUsed/>
    <w:rsid w:val="00287672"/>
    <w:rPr>
      <w:color w:val="0000FF" w:themeColor="hyperlink"/>
      <w:u w:val="single"/>
    </w:rPr>
  </w:style>
  <w:style w:type="character" w:styleId="Strong">
    <w:name w:val="Strong"/>
    <w:basedOn w:val="DefaultParagraphFont"/>
    <w:uiPriority w:val="22"/>
    <w:qFormat/>
    <w:rsid w:val="001814D4"/>
    <w:rPr>
      <w:b/>
      <w:bCs/>
    </w:rPr>
  </w:style>
  <w:style w:type="paragraph" w:styleId="BodyTextIndent">
    <w:name w:val="Body Text Indent"/>
    <w:basedOn w:val="Normal"/>
    <w:link w:val="BodyTextIndentChar"/>
    <w:uiPriority w:val="99"/>
    <w:semiHidden/>
    <w:unhideWhenUsed/>
    <w:rsid w:val="0097785F"/>
    <w:pPr>
      <w:spacing w:after="120"/>
      <w:ind w:left="360"/>
    </w:pPr>
  </w:style>
  <w:style w:type="character" w:customStyle="1" w:styleId="BodyTextIndentChar">
    <w:name w:val="Body Text Indent Char"/>
    <w:basedOn w:val="DefaultParagraphFont"/>
    <w:link w:val="BodyTextIndent"/>
    <w:uiPriority w:val="99"/>
    <w:semiHidden/>
    <w:rsid w:val="0097785F"/>
  </w:style>
  <w:style w:type="paragraph" w:styleId="BodyTextIndent3">
    <w:name w:val="Body Text Indent 3"/>
    <w:basedOn w:val="Normal"/>
    <w:link w:val="BodyTextIndent3Char"/>
    <w:uiPriority w:val="99"/>
    <w:semiHidden/>
    <w:unhideWhenUsed/>
    <w:rsid w:val="0097785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7785F"/>
    <w:rPr>
      <w:sz w:val="16"/>
      <w:szCs w:val="16"/>
    </w:rPr>
  </w:style>
  <w:style w:type="paragraph" w:styleId="BodyText">
    <w:name w:val="Body Text"/>
    <w:basedOn w:val="Normal"/>
    <w:link w:val="BodyTextChar"/>
    <w:uiPriority w:val="99"/>
    <w:semiHidden/>
    <w:unhideWhenUsed/>
    <w:rsid w:val="0097785F"/>
    <w:pPr>
      <w:spacing w:after="120"/>
    </w:pPr>
  </w:style>
  <w:style w:type="character" w:customStyle="1" w:styleId="BodyTextChar">
    <w:name w:val="Body Text Char"/>
    <w:basedOn w:val="DefaultParagraphFont"/>
    <w:link w:val="BodyText"/>
    <w:uiPriority w:val="99"/>
    <w:semiHidden/>
    <w:rsid w:val="0097785F"/>
  </w:style>
  <w:style w:type="paragraph" w:styleId="BodyTextIndent2">
    <w:name w:val="Body Text Indent 2"/>
    <w:basedOn w:val="Normal"/>
    <w:link w:val="BodyTextIndent2Char"/>
    <w:uiPriority w:val="99"/>
    <w:semiHidden/>
    <w:unhideWhenUsed/>
    <w:rsid w:val="0097785F"/>
    <w:pPr>
      <w:spacing w:after="120" w:line="480" w:lineRule="auto"/>
      <w:ind w:left="360"/>
    </w:pPr>
  </w:style>
  <w:style w:type="character" w:customStyle="1" w:styleId="BodyTextIndent2Char">
    <w:name w:val="Body Text Indent 2 Char"/>
    <w:basedOn w:val="DefaultParagraphFont"/>
    <w:link w:val="BodyTextIndent2"/>
    <w:uiPriority w:val="99"/>
    <w:semiHidden/>
    <w:rsid w:val="0097785F"/>
  </w:style>
  <w:style w:type="paragraph" w:styleId="EndnoteText">
    <w:name w:val="endnote text"/>
    <w:basedOn w:val="Normal"/>
    <w:link w:val="EndnoteTextChar"/>
    <w:uiPriority w:val="99"/>
    <w:semiHidden/>
    <w:unhideWhenUsed/>
    <w:rsid w:val="002F32D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32DA"/>
    <w:rPr>
      <w:sz w:val="20"/>
      <w:szCs w:val="20"/>
    </w:rPr>
  </w:style>
  <w:style w:type="character" w:styleId="EndnoteReference">
    <w:name w:val="endnote reference"/>
    <w:basedOn w:val="DefaultParagraphFont"/>
    <w:uiPriority w:val="99"/>
    <w:semiHidden/>
    <w:unhideWhenUsed/>
    <w:rsid w:val="002F32DA"/>
    <w:rPr>
      <w:vertAlign w:val="superscript"/>
    </w:rPr>
  </w:style>
  <w:style w:type="character" w:customStyle="1" w:styleId="Heading3Char">
    <w:name w:val="Heading 3 Char"/>
    <w:basedOn w:val="DefaultParagraphFont"/>
    <w:link w:val="Heading3"/>
    <w:rsid w:val="003219AD"/>
    <w:rPr>
      <w:rFonts w:ascii="Arial" w:eastAsia="Times New Roman"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14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A253F-C75E-422E-A029-4139D318E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1277</TotalTime>
  <Pages>7</Pages>
  <Words>1825</Words>
  <Characters>10408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user-pc</dc:creator>
  <cp:lastModifiedBy>rumiana.bahova</cp:lastModifiedBy>
  <cp:revision>13</cp:revision>
  <cp:lastPrinted>2017-12-18T11:23:00Z</cp:lastPrinted>
  <dcterms:created xsi:type="dcterms:W3CDTF">2018-09-05T09:08:00Z</dcterms:created>
  <dcterms:modified xsi:type="dcterms:W3CDTF">2022-11-16T10:49:00Z</dcterms:modified>
</cp:coreProperties>
</file>